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CEC84" w14:textId="77777777" w:rsidR="00B86D5E" w:rsidRPr="00ED232A" w:rsidRDefault="00294559" w:rsidP="00294559">
      <w:pPr>
        <w:jc w:val="center"/>
        <w:rPr>
          <w:rFonts w:ascii="HGP創英角ｺﾞｼｯｸUB" w:eastAsia="HGP創英角ｺﾞｼｯｸUB" w:hAnsi="HGP創英角ｺﾞｼｯｸUB"/>
          <w:sz w:val="32"/>
          <w:szCs w:val="32"/>
        </w:rPr>
      </w:pPr>
      <w:r w:rsidRPr="00ED232A">
        <w:rPr>
          <w:rFonts w:ascii="HGP創英角ｺﾞｼｯｸUB" w:eastAsia="HGP創英角ｺﾞｼｯｸUB" w:hAnsi="HGP創英角ｺﾞｼｯｸUB" w:hint="eastAsia"/>
          <w:sz w:val="32"/>
          <w:szCs w:val="32"/>
        </w:rPr>
        <w:t>学校いじめ防止基本方針</w:t>
      </w:r>
    </w:p>
    <w:p w14:paraId="5B2A6C67" w14:textId="77777777" w:rsidR="006F043C" w:rsidRPr="00ED232A" w:rsidRDefault="00294559">
      <w:pPr>
        <w:rPr>
          <w:rFonts w:asciiTheme="majorEastAsia" w:eastAsiaTheme="majorEastAsia" w:hAnsiTheme="majorEastAsia"/>
        </w:rPr>
      </w:pPr>
      <w:r>
        <w:rPr>
          <w:rFonts w:hint="eastAsia"/>
        </w:rPr>
        <w:t xml:space="preserve">　　　　　　　　　　　　　　　　　　　　　　　　　　　　　　　　　</w:t>
      </w:r>
      <w:r w:rsidR="00CA5D22">
        <w:rPr>
          <w:rFonts w:hint="eastAsia"/>
        </w:rPr>
        <w:t xml:space="preserve">　　　</w:t>
      </w:r>
      <w:r>
        <w:rPr>
          <w:rFonts w:hint="eastAsia"/>
        </w:rPr>
        <w:t xml:space="preserve">　　</w:t>
      </w:r>
      <w:r w:rsidRPr="00ED232A">
        <w:rPr>
          <w:rFonts w:asciiTheme="majorEastAsia" w:eastAsiaTheme="majorEastAsia" w:hAnsiTheme="majorEastAsia" w:hint="eastAsia"/>
        </w:rPr>
        <w:t>盛岡市立飯岡小学校</w:t>
      </w:r>
    </w:p>
    <w:p w14:paraId="274C4941" w14:textId="6AFE73A1" w:rsidR="00ED232A" w:rsidRPr="00ED232A" w:rsidRDefault="00ED232A" w:rsidP="00A013C2">
      <w:pPr>
        <w:ind w:firstLineChars="100" w:firstLine="201"/>
        <w:rPr>
          <w:rFonts w:ascii="HGP創英角ｺﾞｼｯｸUB" w:eastAsia="HGP創英角ｺﾞｼｯｸUB" w:hAnsi="HGP創英角ｺﾞｼｯｸUB"/>
        </w:rPr>
      </w:pPr>
      <w:r w:rsidRPr="00ED232A">
        <w:rPr>
          <w:rFonts w:ascii="HGP創英角ｺﾞｼｯｸUB" w:eastAsia="HGP創英角ｺﾞｼｯｸUB" w:hAnsi="HGP創英角ｺﾞｼｯｸUB" w:hint="eastAsia"/>
        </w:rPr>
        <w:t>Ⅰ　いじめ防止等のための対策に関する基本的な考え方</w:t>
      </w:r>
    </w:p>
    <w:p w14:paraId="058D8D5A" w14:textId="46A5AC74" w:rsidR="00191918" w:rsidRDefault="00ED232A" w:rsidP="00ED232A">
      <w:pPr>
        <w:ind w:firstLineChars="100" w:firstLine="201"/>
      </w:pPr>
      <w:r>
        <w:rPr>
          <w:rFonts w:hint="eastAsia"/>
        </w:rPr>
        <w:t xml:space="preserve">１　</w:t>
      </w:r>
      <w:r w:rsidR="00294559">
        <w:rPr>
          <w:rFonts w:hint="eastAsia"/>
        </w:rPr>
        <w:t>はじめに</w:t>
      </w:r>
    </w:p>
    <w:p w14:paraId="694693E2" w14:textId="0F811887" w:rsidR="00294559" w:rsidRDefault="00294559" w:rsidP="00ED232A">
      <w:pPr>
        <w:ind w:leftChars="200" w:left="402" w:firstLineChars="100" w:firstLine="201"/>
      </w:pPr>
      <w:r>
        <w:rPr>
          <w:rFonts w:hint="eastAsia"/>
        </w:rPr>
        <w:t>いじめは</w:t>
      </w:r>
      <w:r w:rsidR="00CA5D22">
        <w:rPr>
          <w:rFonts w:hint="eastAsia"/>
        </w:rPr>
        <w:t>、</w:t>
      </w:r>
      <w:r>
        <w:rPr>
          <w:rFonts w:hint="eastAsia"/>
        </w:rPr>
        <w:t>全ての児童に関係する問題である。いじめの問題は</w:t>
      </w:r>
      <w:r w:rsidR="00CA5D22">
        <w:rPr>
          <w:rFonts w:hint="eastAsia"/>
        </w:rPr>
        <w:t>、</w:t>
      </w:r>
      <w:r>
        <w:rPr>
          <w:rFonts w:hint="eastAsia"/>
        </w:rPr>
        <w:t>全ての児童が安心して学校生活を送り</w:t>
      </w:r>
      <w:r w:rsidR="00CA5D22">
        <w:rPr>
          <w:rFonts w:hint="eastAsia"/>
        </w:rPr>
        <w:t>、</w:t>
      </w:r>
      <w:r>
        <w:rPr>
          <w:rFonts w:hint="eastAsia"/>
        </w:rPr>
        <w:t>様々な活動に取り組むことができるよう</w:t>
      </w:r>
      <w:r w:rsidR="00CA5D22">
        <w:rPr>
          <w:rFonts w:hint="eastAsia"/>
        </w:rPr>
        <w:t>、</w:t>
      </w:r>
      <w:r>
        <w:rPr>
          <w:rFonts w:hint="eastAsia"/>
        </w:rPr>
        <w:t>学校の内外を問わず</w:t>
      </w:r>
      <w:r w:rsidR="00CA5D22">
        <w:rPr>
          <w:rFonts w:hint="eastAsia"/>
        </w:rPr>
        <w:t>、</w:t>
      </w:r>
      <w:r>
        <w:rPr>
          <w:rFonts w:hint="eastAsia"/>
        </w:rPr>
        <w:t>いじめがなくなることを目指して行われなければならない。</w:t>
      </w:r>
    </w:p>
    <w:p w14:paraId="53A43BC9" w14:textId="6696BD4B" w:rsidR="00294559" w:rsidRDefault="00294559" w:rsidP="00ED232A">
      <w:pPr>
        <w:ind w:left="402" w:hangingChars="200" w:hanging="402"/>
      </w:pPr>
      <w:r>
        <w:rPr>
          <w:rFonts w:hint="eastAsia"/>
        </w:rPr>
        <w:t xml:space="preserve">　　</w:t>
      </w:r>
      <w:r w:rsidR="00ED232A">
        <w:rPr>
          <w:rFonts w:hint="eastAsia"/>
        </w:rPr>
        <w:t xml:space="preserve">　</w:t>
      </w:r>
      <w:r>
        <w:rPr>
          <w:rFonts w:hint="eastAsia"/>
        </w:rPr>
        <w:t>また</w:t>
      </w:r>
      <w:r w:rsidR="00CA5D22">
        <w:rPr>
          <w:rFonts w:hint="eastAsia"/>
        </w:rPr>
        <w:t>、</w:t>
      </w:r>
      <w:r>
        <w:rPr>
          <w:rFonts w:hint="eastAsia"/>
        </w:rPr>
        <w:t>すべての児童がいじめを行わず</w:t>
      </w:r>
      <w:r w:rsidR="00CA5D22">
        <w:rPr>
          <w:rFonts w:hint="eastAsia"/>
        </w:rPr>
        <w:t>、</w:t>
      </w:r>
      <w:r>
        <w:rPr>
          <w:rFonts w:hint="eastAsia"/>
        </w:rPr>
        <w:t>いじめを認識しながら放置することがないよう</w:t>
      </w:r>
      <w:r w:rsidR="00CA5D22">
        <w:rPr>
          <w:rFonts w:hint="eastAsia"/>
        </w:rPr>
        <w:t>、</w:t>
      </w:r>
      <w:r>
        <w:rPr>
          <w:rFonts w:hint="eastAsia"/>
        </w:rPr>
        <w:t>いじめが</w:t>
      </w:r>
      <w:r w:rsidR="00CA5D22">
        <w:rPr>
          <w:rFonts w:hint="eastAsia"/>
        </w:rPr>
        <w:t>、</w:t>
      </w:r>
      <w:r>
        <w:rPr>
          <w:rFonts w:hint="eastAsia"/>
        </w:rPr>
        <w:t>いじめられた児童の心身に深刻な影響を及ぼす許されない行為であることについて</w:t>
      </w:r>
      <w:r w:rsidR="00CA5D22">
        <w:rPr>
          <w:rFonts w:hint="eastAsia"/>
        </w:rPr>
        <w:t>、</w:t>
      </w:r>
      <w:r>
        <w:rPr>
          <w:rFonts w:hint="eastAsia"/>
        </w:rPr>
        <w:t>児童が十分に理解できるようにしなければならない。</w:t>
      </w:r>
    </w:p>
    <w:p w14:paraId="5E96836E" w14:textId="3FE8E6AC" w:rsidR="00294559" w:rsidRDefault="00294559" w:rsidP="00ED232A">
      <w:pPr>
        <w:ind w:left="402" w:hangingChars="200" w:hanging="402"/>
      </w:pPr>
      <w:r>
        <w:rPr>
          <w:rFonts w:hint="eastAsia"/>
        </w:rPr>
        <w:t xml:space="preserve">　　</w:t>
      </w:r>
      <w:r w:rsidR="00ED232A">
        <w:rPr>
          <w:rFonts w:hint="eastAsia"/>
        </w:rPr>
        <w:t xml:space="preserve">　</w:t>
      </w:r>
      <w:r>
        <w:rPr>
          <w:rFonts w:hint="eastAsia"/>
        </w:rPr>
        <w:t>いじめの問題は</w:t>
      </w:r>
      <w:r w:rsidR="00CA5D22">
        <w:rPr>
          <w:rFonts w:hint="eastAsia"/>
        </w:rPr>
        <w:t>、</w:t>
      </w:r>
      <w:r>
        <w:rPr>
          <w:rFonts w:hint="eastAsia"/>
        </w:rPr>
        <w:t>いじめを受けた児童の生命・心身を保護することが特に重要であることを認識しつつ</w:t>
      </w:r>
      <w:r w:rsidR="00CA5D22">
        <w:rPr>
          <w:rFonts w:hint="eastAsia"/>
        </w:rPr>
        <w:t>、</w:t>
      </w:r>
      <w:r>
        <w:rPr>
          <w:rFonts w:hint="eastAsia"/>
        </w:rPr>
        <w:t>学校が一丸となって組織的に取り組んでいかなければならない。</w:t>
      </w:r>
      <w:r w:rsidR="00413B9B">
        <w:rPr>
          <w:rFonts w:hint="eastAsia"/>
        </w:rPr>
        <w:t>また</w:t>
      </w:r>
      <w:r w:rsidR="00CA5D22">
        <w:rPr>
          <w:rFonts w:hint="eastAsia"/>
        </w:rPr>
        <w:t>、</w:t>
      </w:r>
      <w:r w:rsidR="00413B9B">
        <w:rPr>
          <w:rFonts w:hint="eastAsia"/>
        </w:rPr>
        <w:t>地域住民</w:t>
      </w:r>
      <w:r w:rsidR="00CA5D22">
        <w:rPr>
          <w:rFonts w:hint="eastAsia"/>
        </w:rPr>
        <w:t>、</w:t>
      </w:r>
      <w:r w:rsidR="00413B9B">
        <w:rPr>
          <w:rFonts w:hint="eastAsia"/>
        </w:rPr>
        <w:t>家庭</w:t>
      </w:r>
      <w:r w:rsidR="00CA5D22">
        <w:rPr>
          <w:rFonts w:hint="eastAsia"/>
        </w:rPr>
        <w:t>、</w:t>
      </w:r>
      <w:r w:rsidR="00413B9B">
        <w:rPr>
          <w:rFonts w:hint="eastAsia"/>
        </w:rPr>
        <w:t>その他の関係者の連携の下</w:t>
      </w:r>
      <w:r w:rsidR="00CA5D22">
        <w:rPr>
          <w:rFonts w:hint="eastAsia"/>
        </w:rPr>
        <w:t>、</w:t>
      </w:r>
      <w:r w:rsidR="00413B9B">
        <w:rPr>
          <w:rFonts w:hint="eastAsia"/>
        </w:rPr>
        <w:t>社会総がかりでいじめの問題に対応することが必要である。</w:t>
      </w:r>
    </w:p>
    <w:p w14:paraId="4F3D0500" w14:textId="77777777" w:rsidR="00D702E0" w:rsidRPr="00A013C2" w:rsidRDefault="00D702E0" w:rsidP="00A013C2"/>
    <w:p w14:paraId="72F5BC5F" w14:textId="6F74A1D6" w:rsidR="00191918" w:rsidRDefault="00ED232A" w:rsidP="00ED232A">
      <w:pPr>
        <w:ind w:leftChars="100" w:left="201"/>
      </w:pPr>
      <w:r>
        <w:rPr>
          <w:rFonts w:hint="eastAsia"/>
        </w:rPr>
        <w:t>２</w:t>
      </w:r>
      <w:r w:rsidR="00413B9B">
        <w:rPr>
          <w:rFonts w:hint="eastAsia"/>
        </w:rPr>
        <w:t xml:space="preserve">　いじめの定義</w:t>
      </w:r>
    </w:p>
    <w:p w14:paraId="58486D84" w14:textId="77777777" w:rsidR="00413B9B" w:rsidRDefault="00413B9B" w:rsidP="00ED232A">
      <w:pPr>
        <w:ind w:leftChars="100" w:left="402" w:hangingChars="100" w:hanging="201"/>
      </w:pPr>
      <w:r>
        <w:rPr>
          <w:rFonts w:hint="eastAsia"/>
        </w:rPr>
        <w:t xml:space="preserve">　　「いじめ」とは</w:t>
      </w:r>
      <w:r w:rsidR="00CA5D22">
        <w:rPr>
          <w:rFonts w:hint="eastAsia"/>
        </w:rPr>
        <w:t>、</w:t>
      </w:r>
      <w:r>
        <w:rPr>
          <w:rFonts w:hint="eastAsia"/>
        </w:rPr>
        <w:t>児童等に対して</w:t>
      </w:r>
      <w:r w:rsidR="00CA5D22">
        <w:rPr>
          <w:rFonts w:hint="eastAsia"/>
        </w:rPr>
        <w:t>、</w:t>
      </w:r>
      <w:r>
        <w:rPr>
          <w:rFonts w:hint="eastAsia"/>
        </w:rPr>
        <w:t>当該児童生徒が在籍する学校に在籍している等当該児童と一定の人的関係にある他の児童等が行う</w:t>
      </w:r>
      <w:r w:rsidR="00CA5D22">
        <w:rPr>
          <w:rFonts w:hint="eastAsia"/>
        </w:rPr>
        <w:t>、</w:t>
      </w:r>
      <w:r>
        <w:rPr>
          <w:rFonts w:hint="eastAsia"/>
        </w:rPr>
        <w:t>心理的または物理的な影響を与える行為（インターネットを通じて行われるものを含</w:t>
      </w:r>
      <w:r w:rsidR="009E2E38">
        <w:rPr>
          <w:rFonts w:hint="eastAsia"/>
        </w:rPr>
        <w:t>む。）であって</w:t>
      </w:r>
      <w:r w:rsidR="00CA5D22">
        <w:rPr>
          <w:rFonts w:hint="eastAsia"/>
        </w:rPr>
        <w:t>、</w:t>
      </w:r>
      <w:r w:rsidR="009E2E38">
        <w:rPr>
          <w:rFonts w:hint="eastAsia"/>
        </w:rPr>
        <w:t>当該行為の対象となった児童等が心身の苦痛を感じて</w:t>
      </w:r>
      <w:r>
        <w:rPr>
          <w:rFonts w:hint="eastAsia"/>
        </w:rPr>
        <w:t>いるものをいう</w:t>
      </w:r>
      <w:r w:rsidR="005C3B31">
        <w:rPr>
          <w:rFonts w:hint="eastAsia"/>
        </w:rPr>
        <w:t>。【法第２条】</w:t>
      </w:r>
    </w:p>
    <w:p w14:paraId="6D9E3518" w14:textId="77777777" w:rsidR="005C3B31" w:rsidRDefault="005C3B31" w:rsidP="00ED232A">
      <w:pPr>
        <w:ind w:leftChars="100" w:left="402" w:hangingChars="100" w:hanging="201"/>
      </w:pPr>
      <w:r>
        <w:rPr>
          <w:rFonts w:hint="eastAsia"/>
        </w:rPr>
        <w:t xml:space="preserve">　　学校は</w:t>
      </w:r>
      <w:r w:rsidR="00CA5D22">
        <w:rPr>
          <w:rFonts w:hint="eastAsia"/>
        </w:rPr>
        <w:t>、</w:t>
      </w:r>
      <w:r>
        <w:rPr>
          <w:rFonts w:hint="eastAsia"/>
        </w:rPr>
        <w:t>「いじめ」を訴えてきた児童の立場に立ち</w:t>
      </w:r>
      <w:r w:rsidR="00CA5D22">
        <w:rPr>
          <w:rFonts w:hint="eastAsia"/>
        </w:rPr>
        <w:t>、</w:t>
      </w:r>
      <w:r>
        <w:rPr>
          <w:rFonts w:hint="eastAsia"/>
        </w:rPr>
        <w:t>その訴えを真摯に受け止め</w:t>
      </w:r>
      <w:r w:rsidR="00CA5D22">
        <w:rPr>
          <w:rFonts w:hint="eastAsia"/>
        </w:rPr>
        <w:t>、</w:t>
      </w:r>
      <w:r>
        <w:rPr>
          <w:rFonts w:hint="eastAsia"/>
        </w:rPr>
        <w:t>児童を守る立場に立って事実関係を確かめ</w:t>
      </w:r>
      <w:r w:rsidR="00CA5D22">
        <w:rPr>
          <w:rFonts w:hint="eastAsia"/>
        </w:rPr>
        <w:t>、</w:t>
      </w:r>
      <w:r>
        <w:rPr>
          <w:rFonts w:hint="eastAsia"/>
        </w:rPr>
        <w:t>対応に当たる。</w:t>
      </w:r>
    </w:p>
    <w:p w14:paraId="6967D93F" w14:textId="77777777" w:rsidR="005C3B31" w:rsidRDefault="005C3B31" w:rsidP="00294559">
      <w:pPr>
        <w:ind w:left="201" w:hangingChars="100" w:hanging="201"/>
      </w:pPr>
    </w:p>
    <w:p w14:paraId="500625B8" w14:textId="629A06B4" w:rsidR="005C3B31" w:rsidRPr="00ED232A" w:rsidRDefault="00ED232A" w:rsidP="00ED232A">
      <w:pPr>
        <w:ind w:leftChars="100" w:left="201"/>
        <w:rPr>
          <w:rFonts w:ascii="HGP創英角ｺﾞｼｯｸUB" w:eastAsia="HGP創英角ｺﾞｼｯｸUB" w:hAnsi="HGP創英角ｺﾞｼｯｸUB"/>
        </w:rPr>
      </w:pPr>
      <w:r w:rsidRPr="00ED232A">
        <w:rPr>
          <w:rFonts w:ascii="HGP創英角ｺﾞｼｯｸUB" w:eastAsia="HGP創英角ｺﾞｼｯｸUB" w:hAnsi="HGP創英角ｺﾞｼｯｸUB" w:hint="eastAsia"/>
        </w:rPr>
        <w:t>Ⅱ</w:t>
      </w:r>
      <w:r w:rsidR="005C3B31" w:rsidRPr="00ED232A">
        <w:rPr>
          <w:rFonts w:ascii="HGP創英角ｺﾞｼｯｸUB" w:eastAsia="HGP創英角ｺﾞｼｯｸUB" w:hAnsi="HGP創英角ｺﾞｼｯｸUB" w:hint="eastAsia"/>
        </w:rPr>
        <w:t xml:space="preserve">　いじめの未然防止の</w:t>
      </w:r>
      <w:r w:rsidR="005850C2">
        <w:rPr>
          <w:rFonts w:ascii="HGP創英角ｺﾞｼｯｸUB" w:eastAsia="HGP創英角ｺﾞｼｯｸUB" w:hAnsi="HGP創英角ｺﾞｼｯｸUB" w:hint="eastAsia"/>
        </w:rPr>
        <w:t>取組</w:t>
      </w:r>
    </w:p>
    <w:p w14:paraId="16E1E9E6" w14:textId="7FDD8A86" w:rsidR="005C3B31" w:rsidRDefault="005C3B31" w:rsidP="00294559">
      <w:pPr>
        <w:ind w:left="201" w:hangingChars="100" w:hanging="201"/>
      </w:pPr>
      <w:r>
        <w:rPr>
          <w:rFonts w:hint="eastAsia"/>
        </w:rPr>
        <w:t xml:space="preserve">　</w:t>
      </w:r>
      <w:r w:rsidR="00ED232A">
        <w:rPr>
          <w:rFonts w:hint="eastAsia"/>
        </w:rPr>
        <w:t xml:space="preserve">１　</w:t>
      </w:r>
      <w:r>
        <w:rPr>
          <w:rFonts w:hint="eastAsia"/>
        </w:rPr>
        <w:t>児童に対して</w:t>
      </w:r>
    </w:p>
    <w:p w14:paraId="73D6DF2A" w14:textId="36E57810" w:rsidR="005C3B31" w:rsidRDefault="005C3B31" w:rsidP="00294559">
      <w:pPr>
        <w:ind w:left="201" w:hangingChars="100" w:hanging="201"/>
      </w:pPr>
      <w:r>
        <w:rPr>
          <w:rFonts w:hint="eastAsia"/>
        </w:rPr>
        <w:t xml:space="preserve">　</w:t>
      </w:r>
      <w:r w:rsidR="00ED232A">
        <w:rPr>
          <w:rFonts w:hint="eastAsia"/>
        </w:rPr>
        <w:t>（１）</w:t>
      </w:r>
      <w:r>
        <w:rPr>
          <w:rFonts w:hint="eastAsia"/>
        </w:rPr>
        <w:t>基本的生活習慣の定着を図り</w:t>
      </w:r>
      <w:r w:rsidR="00CA5D22">
        <w:rPr>
          <w:rFonts w:hint="eastAsia"/>
        </w:rPr>
        <w:t>、</w:t>
      </w:r>
      <w:r>
        <w:rPr>
          <w:rFonts w:hint="eastAsia"/>
        </w:rPr>
        <w:t>落ち着いて生活できるようにする。</w:t>
      </w:r>
    </w:p>
    <w:p w14:paraId="153C3A75" w14:textId="3EC173DC" w:rsidR="005C3B31" w:rsidRDefault="005C3B31" w:rsidP="00ED232A">
      <w:r>
        <w:rPr>
          <w:rFonts w:hint="eastAsia"/>
        </w:rPr>
        <w:t xml:space="preserve">　</w:t>
      </w:r>
      <w:r w:rsidR="00ED232A">
        <w:rPr>
          <w:rFonts w:hint="eastAsia"/>
        </w:rPr>
        <w:t>（２）</w:t>
      </w:r>
      <w:r>
        <w:rPr>
          <w:rFonts w:hint="eastAsia"/>
        </w:rPr>
        <w:t>わかる授業を行い児</w:t>
      </w:r>
      <w:r w:rsidR="009E2E38">
        <w:rPr>
          <w:rFonts w:hint="eastAsia"/>
        </w:rPr>
        <w:t>童に基礎基本の定着を図るとともに学習に対する達成感・成就感をもたせる。</w:t>
      </w:r>
    </w:p>
    <w:p w14:paraId="429B5912" w14:textId="3E52C6F0" w:rsidR="005C3B31" w:rsidRDefault="005C3B31" w:rsidP="005C3B31">
      <w:r>
        <w:rPr>
          <w:rFonts w:hint="eastAsia"/>
        </w:rPr>
        <w:t xml:space="preserve">　</w:t>
      </w:r>
      <w:r w:rsidR="00ED232A">
        <w:rPr>
          <w:rFonts w:hint="eastAsia"/>
        </w:rPr>
        <w:t>（３）</w:t>
      </w:r>
      <w:r>
        <w:rPr>
          <w:rFonts w:hint="eastAsia"/>
        </w:rPr>
        <w:t>道徳の時間や学級活動等を通して</w:t>
      </w:r>
      <w:r w:rsidR="00CA5D22">
        <w:rPr>
          <w:rFonts w:hint="eastAsia"/>
        </w:rPr>
        <w:t>、</w:t>
      </w:r>
      <w:r>
        <w:rPr>
          <w:rFonts w:hint="eastAsia"/>
        </w:rPr>
        <w:t>思いやりの心</w:t>
      </w:r>
      <w:r w:rsidR="00CA5D22">
        <w:rPr>
          <w:rFonts w:hint="eastAsia"/>
        </w:rPr>
        <w:t>、</w:t>
      </w:r>
      <w:r>
        <w:rPr>
          <w:rFonts w:hint="eastAsia"/>
        </w:rPr>
        <w:t>命を大切にする心を育てる。</w:t>
      </w:r>
    </w:p>
    <w:p w14:paraId="5CB4D4B7" w14:textId="50556DF6" w:rsidR="005C3B31" w:rsidRDefault="005C3B31" w:rsidP="005C3B31">
      <w:r>
        <w:rPr>
          <w:rFonts w:hint="eastAsia"/>
        </w:rPr>
        <w:t xml:space="preserve">　</w:t>
      </w:r>
      <w:r w:rsidR="00ED232A">
        <w:rPr>
          <w:rFonts w:hint="eastAsia"/>
        </w:rPr>
        <w:t>（４）</w:t>
      </w:r>
      <w:r>
        <w:rPr>
          <w:rFonts w:hint="eastAsia"/>
        </w:rPr>
        <w:t>行事等の取り組みにおいて</w:t>
      </w:r>
      <w:r w:rsidR="00CA5D22">
        <w:rPr>
          <w:rFonts w:hint="eastAsia"/>
        </w:rPr>
        <w:t>、</w:t>
      </w:r>
      <w:r>
        <w:rPr>
          <w:rFonts w:hint="eastAsia"/>
        </w:rPr>
        <w:t>一人ひとりの児童に活躍の機会を作り</w:t>
      </w:r>
      <w:r w:rsidR="00CA5D22">
        <w:rPr>
          <w:rFonts w:hint="eastAsia"/>
        </w:rPr>
        <w:t>、</w:t>
      </w:r>
      <w:r>
        <w:rPr>
          <w:rFonts w:hint="eastAsia"/>
        </w:rPr>
        <w:t>満足感をもたせる。</w:t>
      </w:r>
    </w:p>
    <w:p w14:paraId="20514DC5" w14:textId="329775B7" w:rsidR="005C3B31" w:rsidRDefault="005C3B31" w:rsidP="00ED232A">
      <w:pPr>
        <w:ind w:left="803" w:hangingChars="400" w:hanging="803"/>
      </w:pPr>
      <w:r>
        <w:rPr>
          <w:rFonts w:hint="eastAsia"/>
        </w:rPr>
        <w:t xml:space="preserve">　</w:t>
      </w:r>
      <w:r w:rsidR="00ED232A">
        <w:rPr>
          <w:rFonts w:hint="eastAsia"/>
        </w:rPr>
        <w:t>（５）</w:t>
      </w:r>
      <w:r>
        <w:rPr>
          <w:rFonts w:hint="eastAsia"/>
        </w:rPr>
        <w:t>様々な活動を通して</w:t>
      </w:r>
      <w:r w:rsidR="00CA5D22">
        <w:rPr>
          <w:rFonts w:hint="eastAsia"/>
        </w:rPr>
        <w:t>、</w:t>
      </w:r>
      <w:r>
        <w:rPr>
          <w:rFonts w:hint="eastAsia"/>
        </w:rPr>
        <w:t>「いじめは決して許されない」「いじめを見て見ないふりをすることはいじめにつながる」という認識をもたせる。</w:t>
      </w:r>
    </w:p>
    <w:p w14:paraId="6A213782" w14:textId="7D73C986" w:rsidR="00D702E0" w:rsidRDefault="009E2E38" w:rsidP="005C3B31">
      <w:pPr>
        <w:ind w:left="602" w:hangingChars="300" w:hanging="602"/>
      </w:pPr>
      <w:r>
        <w:rPr>
          <w:rFonts w:hint="eastAsia"/>
        </w:rPr>
        <w:t xml:space="preserve">　</w:t>
      </w:r>
      <w:r w:rsidR="00ED232A">
        <w:rPr>
          <w:rFonts w:hint="eastAsia"/>
        </w:rPr>
        <w:t>（６）</w:t>
      </w:r>
      <w:r>
        <w:rPr>
          <w:rFonts w:hint="eastAsia"/>
        </w:rPr>
        <w:t>委員会活動や係活動において</w:t>
      </w:r>
      <w:r w:rsidR="00D702E0">
        <w:rPr>
          <w:rFonts w:hint="eastAsia"/>
        </w:rPr>
        <w:t>明確な目標をもち</w:t>
      </w:r>
      <w:r w:rsidR="00CA5D22">
        <w:rPr>
          <w:rFonts w:hint="eastAsia"/>
        </w:rPr>
        <w:t>、</w:t>
      </w:r>
      <w:r w:rsidR="00D702E0">
        <w:rPr>
          <w:rFonts w:hint="eastAsia"/>
        </w:rPr>
        <w:t>一人ひとりが具体的に活動できるようにする。</w:t>
      </w:r>
    </w:p>
    <w:p w14:paraId="175B783B" w14:textId="77777777" w:rsidR="00191918" w:rsidRDefault="00191918" w:rsidP="00A013C2">
      <w:r>
        <w:rPr>
          <w:rFonts w:hint="eastAsia"/>
        </w:rPr>
        <w:t xml:space="preserve">　</w:t>
      </w:r>
    </w:p>
    <w:p w14:paraId="2B202888" w14:textId="2B0184F6" w:rsidR="00D702E0" w:rsidRDefault="00D702E0" w:rsidP="005C3B31">
      <w:pPr>
        <w:ind w:left="602" w:hangingChars="300" w:hanging="602"/>
      </w:pPr>
      <w:r>
        <w:rPr>
          <w:rFonts w:hint="eastAsia"/>
        </w:rPr>
        <w:t xml:space="preserve">　</w:t>
      </w:r>
      <w:r w:rsidR="00ED232A">
        <w:rPr>
          <w:rFonts w:hint="eastAsia"/>
        </w:rPr>
        <w:t xml:space="preserve">２　</w:t>
      </w:r>
      <w:r>
        <w:rPr>
          <w:rFonts w:hint="eastAsia"/>
        </w:rPr>
        <w:t>教職員に対して</w:t>
      </w:r>
    </w:p>
    <w:p w14:paraId="0BBFAC9F" w14:textId="09B35F10" w:rsidR="00D702E0" w:rsidRDefault="00D702E0" w:rsidP="00ED232A">
      <w:pPr>
        <w:ind w:left="803" w:hangingChars="400" w:hanging="803"/>
      </w:pPr>
      <w:r>
        <w:rPr>
          <w:rFonts w:hint="eastAsia"/>
        </w:rPr>
        <w:t xml:space="preserve">　</w:t>
      </w:r>
      <w:r w:rsidR="00ED232A">
        <w:rPr>
          <w:rFonts w:hint="eastAsia"/>
        </w:rPr>
        <w:t>（１）</w:t>
      </w:r>
      <w:r>
        <w:rPr>
          <w:rFonts w:hint="eastAsia"/>
        </w:rPr>
        <w:t>居心地のよい学級つくりを心がけ</w:t>
      </w:r>
      <w:r w:rsidR="00CA5D22">
        <w:rPr>
          <w:rFonts w:hint="eastAsia"/>
        </w:rPr>
        <w:t>、</w:t>
      </w:r>
      <w:r w:rsidR="008141C1">
        <w:rPr>
          <w:rFonts w:hint="eastAsia"/>
        </w:rPr>
        <w:t>望ましい人間関係で結びついた学級経営の充実を図り</w:t>
      </w:r>
      <w:r w:rsidR="00CA5D22">
        <w:rPr>
          <w:rFonts w:hint="eastAsia"/>
        </w:rPr>
        <w:t>、</w:t>
      </w:r>
      <w:r w:rsidR="008141C1">
        <w:rPr>
          <w:rFonts w:hint="eastAsia"/>
        </w:rPr>
        <w:t>児童との信頼関係を築く。</w:t>
      </w:r>
    </w:p>
    <w:p w14:paraId="534E009D" w14:textId="3F1E49EB" w:rsidR="008141C1" w:rsidRDefault="008141C1" w:rsidP="005C3B31">
      <w:pPr>
        <w:ind w:left="602" w:hangingChars="300" w:hanging="602"/>
      </w:pPr>
      <w:r>
        <w:rPr>
          <w:rFonts w:hint="eastAsia"/>
        </w:rPr>
        <w:t xml:space="preserve">　</w:t>
      </w:r>
      <w:r w:rsidR="00ED232A">
        <w:rPr>
          <w:rFonts w:hint="eastAsia"/>
        </w:rPr>
        <w:t>（２）</w:t>
      </w:r>
      <w:r>
        <w:rPr>
          <w:rFonts w:hint="eastAsia"/>
        </w:rPr>
        <w:t>学習指導の充実を図り</w:t>
      </w:r>
      <w:r w:rsidR="00CA5D22">
        <w:rPr>
          <w:rFonts w:hint="eastAsia"/>
        </w:rPr>
        <w:t>、</w:t>
      </w:r>
      <w:r>
        <w:rPr>
          <w:rFonts w:hint="eastAsia"/>
        </w:rPr>
        <w:t>学習への意欲を高める。</w:t>
      </w:r>
    </w:p>
    <w:p w14:paraId="727A715B" w14:textId="0806A367" w:rsidR="008141C1" w:rsidRDefault="008141C1" w:rsidP="005C3B31">
      <w:pPr>
        <w:ind w:left="602" w:hangingChars="300" w:hanging="602"/>
      </w:pPr>
      <w:r>
        <w:rPr>
          <w:rFonts w:hint="eastAsia"/>
        </w:rPr>
        <w:t xml:space="preserve">　</w:t>
      </w:r>
      <w:r w:rsidR="00ED232A">
        <w:rPr>
          <w:rFonts w:hint="eastAsia"/>
        </w:rPr>
        <w:t>（３）</w:t>
      </w:r>
      <w:r>
        <w:rPr>
          <w:rFonts w:hint="eastAsia"/>
        </w:rPr>
        <w:t>道徳の時間を要とした道徳教育の充実を図り</w:t>
      </w:r>
      <w:r w:rsidR="00CA5D22">
        <w:rPr>
          <w:rFonts w:hint="eastAsia"/>
        </w:rPr>
        <w:t>、</w:t>
      </w:r>
      <w:r>
        <w:rPr>
          <w:rFonts w:hint="eastAsia"/>
        </w:rPr>
        <w:t>児童に思いやりの心や命を大切にする心を育む。</w:t>
      </w:r>
    </w:p>
    <w:p w14:paraId="5E5BA698" w14:textId="6831BC60" w:rsidR="008141C1" w:rsidRDefault="008141C1" w:rsidP="005C3B31">
      <w:pPr>
        <w:ind w:left="602" w:hangingChars="300" w:hanging="602"/>
      </w:pPr>
      <w:r>
        <w:rPr>
          <w:rFonts w:hint="eastAsia"/>
        </w:rPr>
        <w:lastRenderedPageBreak/>
        <w:t xml:space="preserve">　</w:t>
      </w:r>
      <w:r w:rsidR="00ED232A">
        <w:rPr>
          <w:rFonts w:hint="eastAsia"/>
        </w:rPr>
        <w:t>（４）</w:t>
      </w:r>
      <w:r>
        <w:rPr>
          <w:rFonts w:hint="eastAsia"/>
        </w:rPr>
        <w:t>相談しやすい雰囲気をつくるとともに</w:t>
      </w:r>
      <w:r w:rsidR="00CA5D22">
        <w:rPr>
          <w:rFonts w:hint="eastAsia"/>
        </w:rPr>
        <w:t>、</w:t>
      </w:r>
      <w:r>
        <w:rPr>
          <w:rFonts w:hint="eastAsia"/>
        </w:rPr>
        <w:t>定期的・意図的な個々への声がけを心がける。</w:t>
      </w:r>
    </w:p>
    <w:p w14:paraId="7D12FCD7" w14:textId="5D0E17E3" w:rsidR="008141C1" w:rsidRDefault="009E2E38" w:rsidP="00ED232A">
      <w:pPr>
        <w:ind w:left="803" w:hangingChars="400" w:hanging="803"/>
      </w:pPr>
      <w:r>
        <w:rPr>
          <w:rFonts w:hint="eastAsia"/>
        </w:rPr>
        <w:t xml:space="preserve">　</w:t>
      </w:r>
      <w:r w:rsidR="00ED232A">
        <w:rPr>
          <w:rFonts w:hint="eastAsia"/>
        </w:rPr>
        <w:t>（５）</w:t>
      </w:r>
      <w:r>
        <w:rPr>
          <w:rFonts w:hint="eastAsia"/>
        </w:rPr>
        <w:t>「いじめを</w:t>
      </w:r>
      <w:r w:rsidR="008141C1">
        <w:rPr>
          <w:rFonts w:hint="eastAsia"/>
        </w:rPr>
        <w:t>決して許さない</w:t>
      </w:r>
      <w:r w:rsidR="00A013C2">
        <w:rPr>
          <w:rFonts w:hint="eastAsia"/>
        </w:rPr>
        <w:t>」という姿勢を</w:t>
      </w:r>
      <w:r>
        <w:rPr>
          <w:rFonts w:hint="eastAsia"/>
        </w:rPr>
        <w:t>全</w:t>
      </w:r>
      <w:r w:rsidR="00A013C2">
        <w:rPr>
          <w:rFonts w:hint="eastAsia"/>
        </w:rPr>
        <w:t>教職員</w:t>
      </w:r>
      <w:r w:rsidR="008141C1">
        <w:rPr>
          <w:rFonts w:hint="eastAsia"/>
        </w:rPr>
        <w:t>がもっていることを</w:t>
      </w:r>
      <w:r w:rsidR="00CA5D22">
        <w:rPr>
          <w:rFonts w:hint="eastAsia"/>
        </w:rPr>
        <w:t>、</w:t>
      </w:r>
      <w:r w:rsidR="008141C1">
        <w:rPr>
          <w:rFonts w:hint="eastAsia"/>
        </w:rPr>
        <w:t>様々な活動を通して児童に示す。</w:t>
      </w:r>
    </w:p>
    <w:p w14:paraId="5C7ACC53" w14:textId="552B1231" w:rsidR="008141C1" w:rsidRDefault="008141C1" w:rsidP="005C3B31">
      <w:pPr>
        <w:ind w:left="602" w:hangingChars="300" w:hanging="602"/>
      </w:pPr>
      <w:r>
        <w:rPr>
          <w:rFonts w:hint="eastAsia"/>
        </w:rPr>
        <w:t xml:space="preserve">　</w:t>
      </w:r>
      <w:r w:rsidR="00ED232A">
        <w:rPr>
          <w:rFonts w:hint="eastAsia"/>
        </w:rPr>
        <w:t>（６）</w:t>
      </w:r>
      <w:r>
        <w:rPr>
          <w:rFonts w:hint="eastAsia"/>
        </w:rPr>
        <w:t>長欠調査の際</w:t>
      </w:r>
      <w:r w:rsidR="00CA5D22">
        <w:rPr>
          <w:rFonts w:hint="eastAsia"/>
        </w:rPr>
        <w:t>、</w:t>
      </w:r>
      <w:r>
        <w:rPr>
          <w:rFonts w:hint="eastAsia"/>
        </w:rPr>
        <w:t>不適応児童の様子を確認し</w:t>
      </w:r>
      <w:r w:rsidR="00CA5D22">
        <w:rPr>
          <w:rFonts w:hint="eastAsia"/>
        </w:rPr>
        <w:t>、</w:t>
      </w:r>
      <w:r>
        <w:rPr>
          <w:rFonts w:hint="eastAsia"/>
        </w:rPr>
        <w:t>対応する。</w:t>
      </w:r>
    </w:p>
    <w:p w14:paraId="6DFD6EAE" w14:textId="6B3805DC" w:rsidR="008141C1" w:rsidRDefault="008141C1" w:rsidP="005C3B31">
      <w:pPr>
        <w:ind w:left="602" w:hangingChars="300" w:hanging="602"/>
      </w:pPr>
      <w:r>
        <w:rPr>
          <w:rFonts w:hint="eastAsia"/>
        </w:rPr>
        <w:t xml:space="preserve">　</w:t>
      </w:r>
      <w:r w:rsidR="00ED232A">
        <w:rPr>
          <w:rFonts w:hint="eastAsia"/>
        </w:rPr>
        <w:t>（７）</w:t>
      </w:r>
      <w:r>
        <w:rPr>
          <w:rFonts w:hint="eastAsia"/>
        </w:rPr>
        <w:t>家庭や地域社会</w:t>
      </w:r>
      <w:r w:rsidR="00CA5D22">
        <w:rPr>
          <w:rFonts w:hint="eastAsia"/>
        </w:rPr>
        <w:t>、</w:t>
      </w:r>
      <w:r>
        <w:rPr>
          <w:rFonts w:hint="eastAsia"/>
        </w:rPr>
        <w:t>関係諸機関との連携を密にする。</w:t>
      </w:r>
    </w:p>
    <w:p w14:paraId="5C86FFE8" w14:textId="3643D4DA" w:rsidR="005850C2" w:rsidRDefault="005850C2" w:rsidP="005850C2">
      <w:pPr>
        <w:rPr>
          <w:rFonts w:ascii="HGP創英角ｺﾞｼｯｸUB" w:eastAsia="HGP創英角ｺﾞｼｯｸUB" w:hAnsi="HGP創英角ｺﾞｼｯｸUB"/>
        </w:rPr>
      </w:pPr>
    </w:p>
    <w:p w14:paraId="2029BD89" w14:textId="0121E73E" w:rsidR="005850C2" w:rsidRPr="00C666B3" w:rsidRDefault="005850C2" w:rsidP="005850C2">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Ⅲ</w:t>
      </w:r>
      <w:r w:rsidRPr="00C666B3">
        <w:rPr>
          <w:rFonts w:ascii="HGP創英角ｺﾞｼｯｸUB" w:eastAsia="HGP創英角ｺﾞｼｯｸUB" w:hAnsi="HGP創英角ｺﾞｼｯｸUB" w:hint="eastAsia"/>
        </w:rPr>
        <w:t xml:space="preserve">　いじめ防止等の対策のための組織・校内体制</w:t>
      </w:r>
    </w:p>
    <w:p w14:paraId="7C58F0C1" w14:textId="0D64E37D" w:rsidR="005850C2" w:rsidRDefault="005850C2" w:rsidP="005850C2">
      <w:r>
        <w:rPr>
          <w:rFonts w:hint="eastAsia"/>
        </w:rPr>
        <w:t xml:space="preserve">　　校内分掌に「いじめ対策委員会」を設置する。</w:t>
      </w:r>
    </w:p>
    <w:p w14:paraId="7B1920F5" w14:textId="4360C92F" w:rsidR="005850C2" w:rsidRDefault="005850C2" w:rsidP="005850C2">
      <w:pPr>
        <w:ind w:firstLineChars="200" w:firstLine="402"/>
      </w:pPr>
      <w:r>
        <w:rPr>
          <w:rFonts w:hint="eastAsia"/>
        </w:rPr>
        <w:t xml:space="preserve">　○構成員</w:t>
      </w:r>
    </w:p>
    <w:p w14:paraId="0E125928" w14:textId="53F7EBFA" w:rsidR="005850C2" w:rsidRDefault="005850C2" w:rsidP="005850C2">
      <w:r>
        <w:rPr>
          <w:rFonts w:hint="eastAsia"/>
        </w:rPr>
        <w:t xml:space="preserve">　　　　校長、副校長、指導教諭、教務主任、生徒指導主事、養護教諭、（特別支援コーディネーター）</w:t>
      </w:r>
    </w:p>
    <w:p w14:paraId="70F31AA3" w14:textId="1859C4A2" w:rsidR="005850C2" w:rsidRDefault="005850C2" w:rsidP="005850C2">
      <w:pPr>
        <w:ind w:firstLineChars="200" w:firstLine="402"/>
      </w:pPr>
      <w:r>
        <w:rPr>
          <w:rFonts w:hint="eastAsia"/>
        </w:rPr>
        <w:t xml:space="preserve">　○役割</w:t>
      </w:r>
    </w:p>
    <w:p w14:paraId="3951C784" w14:textId="148A81E3" w:rsidR="005850C2" w:rsidRDefault="005850C2" w:rsidP="005850C2">
      <w:pPr>
        <w:ind w:left="803" w:hangingChars="400" w:hanging="803"/>
      </w:pPr>
      <w:r>
        <w:rPr>
          <w:rFonts w:hint="eastAsia"/>
        </w:rPr>
        <w:t xml:space="preserve">　　　・本校におけるいじめ防止等の取組に関することや、相談内容の把握、児童、保護者へのいじめ防止の啓発等に関すること。</w:t>
      </w:r>
    </w:p>
    <w:p w14:paraId="115FE6CD" w14:textId="2C7536F4" w:rsidR="005850C2" w:rsidRDefault="005850C2" w:rsidP="005850C2">
      <w:pPr>
        <w:ind w:left="803" w:hangingChars="400" w:hanging="803"/>
      </w:pPr>
      <w:r>
        <w:rPr>
          <w:rFonts w:hint="eastAsia"/>
        </w:rPr>
        <w:t xml:space="preserve">　　　・いじめの相談があった場合、当該学級担任を加え、対応等についての協議を行う。いじめに関する情報については、本校の教職員が共有できるようにする。</w:t>
      </w:r>
    </w:p>
    <w:p w14:paraId="272603C4" w14:textId="6A9CEE71" w:rsidR="005850C2" w:rsidRDefault="005850C2" w:rsidP="005850C2">
      <w:pPr>
        <w:ind w:left="602" w:hangingChars="300" w:hanging="602"/>
      </w:pPr>
      <w:r>
        <w:rPr>
          <w:rFonts w:hint="eastAsia"/>
        </w:rPr>
        <w:t xml:space="preserve">　　　・事案への対応を記録し、今後の指導に生かすようにする。</w:t>
      </w:r>
    </w:p>
    <w:p w14:paraId="786B4001" w14:textId="73CE4060" w:rsidR="005850C2" w:rsidRDefault="005850C2" w:rsidP="005850C2">
      <w:pPr>
        <w:ind w:left="602" w:hangingChars="300" w:hanging="602"/>
      </w:pPr>
      <w:r>
        <w:rPr>
          <w:rFonts w:hint="eastAsia"/>
        </w:rPr>
        <w:t xml:space="preserve">　　　・取組や計画の点検・見直しを行う。</w:t>
      </w:r>
    </w:p>
    <w:p w14:paraId="2E8C03F2" w14:textId="73F91F47" w:rsidR="008141C1" w:rsidRDefault="008141C1" w:rsidP="005C3B31">
      <w:pPr>
        <w:ind w:left="602" w:hangingChars="300" w:hanging="602"/>
      </w:pPr>
    </w:p>
    <w:p w14:paraId="4C8022C5" w14:textId="1ED592D2" w:rsidR="008141C1" w:rsidRPr="00ED232A" w:rsidRDefault="005850C2" w:rsidP="005C3B31">
      <w:pPr>
        <w:ind w:left="602" w:hangingChars="300" w:hanging="602"/>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Ⅳ　いじめ早期発見のための取組</w:t>
      </w:r>
    </w:p>
    <w:p w14:paraId="4C6C2FA6" w14:textId="1E477912" w:rsidR="008141C1" w:rsidRDefault="008141C1" w:rsidP="00ED232A">
      <w:pPr>
        <w:ind w:left="803" w:hangingChars="400" w:hanging="803"/>
      </w:pPr>
      <w:r>
        <w:rPr>
          <w:rFonts w:hint="eastAsia"/>
        </w:rPr>
        <w:t xml:space="preserve">　</w:t>
      </w:r>
      <w:r w:rsidR="00ED232A">
        <w:rPr>
          <w:rFonts w:hint="eastAsia"/>
        </w:rPr>
        <w:t>（１）</w:t>
      </w:r>
      <w:r>
        <w:rPr>
          <w:rFonts w:hint="eastAsia"/>
        </w:rPr>
        <w:t>いじめや悩み・トラブル等の早期発見に努める。「心のアンケート」「いじめアンケート」「心と</w:t>
      </w:r>
      <w:r w:rsidR="00CF24D5">
        <w:rPr>
          <w:rFonts w:hint="eastAsia"/>
        </w:rPr>
        <w:t>からだの健康観察」「ＱＵテスト</w:t>
      </w:r>
      <w:r w:rsidR="00CB5F00" w:rsidRPr="00E66E21">
        <w:rPr>
          <w:rFonts w:hint="eastAsia"/>
        </w:rPr>
        <w:t>（１</w:t>
      </w:r>
      <w:r w:rsidR="006E316F" w:rsidRPr="00E66E21">
        <w:rPr>
          <w:rFonts w:hint="eastAsia"/>
        </w:rPr>
        <w:t>・２</w:t>
      </w:r>
      <w:r w:rsidR="00CB5F00" w:rsidRPr="00E66E21">
        <w:rPr>
          <w:rFonts w:hint="eastAsia"/>
        </w:rPr>
        <w:t>年生以外）</w:t>
      </w:r>
      <w:r w:rsidR="00CF24D5">
        <w:rPr>
          <w:rFonts w:hint="eastAsia"/>
        </w:rPr>
        <w:t>」を実施する。</w:t>
      </w:r>
    </w:p>
    <w:p w14:paraId="6D6CDAB4" w14:textId="10EAFC99" w:rsidR="00CF24D5" w:rsidRDefault="00CF24D5" w:rsidP="005C3B31">
      <w:pPr>
        <w:ind w:left="602" w:hangingChars="300" w:hanging="602"/>
      </w:pPr>
      <w:r>
        <w:rPr>
          <w:rFonts w:hint="eastAsia"/>
        </w:rPr>
        <w:t xml:space="preserve">　</w:t>
      </w:r>
      <w:r w:rsidR="00ED232A">
        <w:rPr>
          <w:rFonts w:hint="eastAsia"/>
        </w:rPr>
        <w:t>（２）</w:t>
      </w:r>
      <w:r w:rsidR="009E2E38">
        <w:rPr>
          <w:rFonts w:hint="eastAsia"/>
        </w:rPr>
        <w:t>健康観察によって</w:t>
      </w:r>
      <w:r w:rsidR="00CA5D22">
        <w:rPr>
          <w:rFonts w:hint="eastAsia"/>
        </w:rPr>
        <w:t>、</w:t>
      </w:r>
      <w:r w:rsidR="009E2E38">
        <w:rPr>
          <w:rFonts w:hint="eastAsia"/>
        </w:rPr>
        <w:t>表情・顔色・返事の仕方・元気があるかどうか等について</w:t>
      </w:r>
      <w:r>
        <w:rPr>
          <w:rFonts w:hint="eastAsia"/>
        </w:rPr>
        <w:t>判断する。</w:t>
      </w:r>
    </w:p>
    <w:p w14:paraId="040F1EB6" w14:textId="27953229" w:rsidR="00CF24D5" w:rsidRDefault="009E2E38" w:rsidP="005C3B31">
      <w:pPr>
        <w:ind w:left="602" w:hangingChars="300" w:hanging="602"/>
      </w:pPr>
      <w:r>
        <w:rPr>
          <w:rFonts w:hint="eastAsia"/>
        </w:rPr>
        <w:t xml:space="preserve">　</w:t>
      </w:r>
      <w:r w:rsidR="00ED232A">
        <w:rPr>
          <w:rFonts w:hint="eastAsia"/>
        </w:rPr>
        <w:t>（３）</w:t>
      </w:r>
      <w:r>
        <w:rPr>
          <w:rFonts w:hint="eastAsia"/>
        </w:rPr>
        <w:t>遅刻や休み明けの欠席</w:t>
      </w:r>
      <w:r w:rsidR="00CF24D5">
        <w:rPr>
          <w:rFonts w:hint="eastAsia"/>
        </w:rPr>
        <w:t>傾向などから判断する。</w:t>
      </w:r>
    </w:p>
    <w:p w14:paraId="5319CE35" w14:textId="1E74C0EB" w:rsidR="00CF24D5" w:rsidRDefault="00ED232A" w:rsidP="00ED232A">
      <w:pPr>
        <w:ind w:leftChars="100" w:left="803" w:hangingChars="300" w:hanging="602"/>
      </w:pPr>
      <w:r>
        <w:rPr>
          <w:rFonts w:hint="eastAsia"/>
        </w:rPr>
        <w:t>（４）</w:t>
      </w:r>
      <w:r w:rsidR="004F5CBD">
        <w:rPr>
          <w:rFonts w:hint="eastAsia"/>
        </w:rPr>
        <w:t>日頃よりアンテナを高くして児童の様子を観察する。気になる点があれば</w:t>
      </w:r>
      <w:r w:rsidR="00CA5D22">
        <w:rPr>
          <w:rFonts w:hint="eastAsia"/>
        </w:rPr>
        <w:t>、</w:t>
      </w:r>
      <w:r w:rsidR="004F5CBD">
        <w:rPr>
          <w:rFonts w:hint="eastAsia"/>
        </w:rPr>
        <w:t>即座に児童</w:t>
      </w:r>
      <w:r w:rsidR="00D72503" w:rsidRPr="00E66E21">
        <w:rPr>
          <w:rFonts w:hint="eastAsia"/>
        </w:rPr>
        <w:t>や保護者</w:t>
      </w:r>
      <w:r w:rsidR="004F5CBD">
        <w:rPr>
          <w:rFonts w:hint="eastAsia"/>
        </w:rPr>
        <w:t>と話す機会をもつ。</w:t>
      </w:r>
    </w:p>
    <w:p w14:paraId="2008B9E5" w14:textId="0D62579A" w:rsidR="00CF24D5" w:rsidRDefault="00ED232A" w:rsidP="004F5CBD">
      <w:pPr>
        <w:ind w:leftChars="500" w:left="1406" w:hangingChars="200" w:hanging="402"/>
      </w:pPr>
      <w:r>
        <w:rPr>
          <w:rFonts w:hint="eastAsia"/>
        </w:rPr>
        <w:t xml:space="preserve">・　</w:t>
      </w:r>
      <w:r w:rsidR="00CF24D5">
        <w:rPr>
          <w:rFonts w:hint="eastAsia"/>
        </w:rPr>
        <w:t>授業中や休み時間の様子から</w:t>
      </w:r>
      <w:r w:rsidR="00CA5D22">
        <w:rPr>
          <w:rFonts w:hint="eastAsia"/>
        </w:rPr>
        <w:t>、</w:t>
      </w:r>
      <w:r w:rsidR="00CF24D5">
        <w:rPr>
          <w:rFonts w:hint="eastAsia"/>
        </w:rPr>
        <w:t>集団遊びに進んで入っているか</w:t>
      </w:r>
      <w:r w:rsidR="00CA5D22">
        <w:rPr>
          <w:rFonts w:hint="eastAsia"/>
        </w:rPr>
        <w:t>、</w:t>
      </w:r>
      <w:r w:rsidR="00CF24D5">
        <w:rPr>
          <w:rFonts w:hint="eastAsia"/>
        </w:rPr>
        <w:t>教室等で過ごす時一人になっていないか</w:t>
      </w:r>
      <w:r w:rsidR="00CA5D22">
        <w:rPr>
          <w:rFonts w:hint="eastAsia"/>
        </w:rPr>
        <w:t>、</w:t>
      </w:r>
      <w:r w:rsidR="00CF24D5">
        <w:rPr>
          <w:rFonts w:hint="eastAsia"/>
        </w:rPr>
        <w:t>遊びの中での友達との関係はどうか。</w:t>
      </w:r>
    </w:p>
    <w:p w14:paraId="09D05C96" w14:textId="48CA7729" w:rsidR="00CF24D5" w:rsidRDefault="00ED232A" w:rsidP="004F5CBD">
      <w:pPr>
        <w:ind w:firstLineChars="500" w:firstLine="1004"/>
      </w:pPr>
      <w:r>
        <w:rPr>
          <w:rFonts w:hint="eastAsia"/>
        </w:rPr>
        <w:t xml:space="preserve">・　</w:t>
      </w:r>
      <w:r w:rsidR="00CF24D5">
        <w:rPr>
          <w:rFonts w:hint="eastAsia"/>
        </w:rPr>
        <w:t>掃除中</w:t>
      </w:r>
      <w:r w:rsidR="00CA5D22">
        <w:rPr>
          <w:rFonts w:hint="eastAsia"/>
        </w:rPr>
        <w:t>、</w:t>
      </w:r>
      <w:r w:rsidR="00CF24D5">
        <w:rPr>
          <w:rFonts w:hint="eastAsia"/>
        </w:rPr>
        <w:t>協力的に仕事をしているかどうか。</w:t>
      </w:r>
    </w:p>
    <w:p w14:paraId="197CAA88" w14:textId="2D9CBF1C" w:rsidR="00CF24D5" w:rsidRDefault="004F5CBD" w:rsidP="00ED232A">
      <w:pPr>
        <w:pStyle w:val="a3"/>
        <w:numPr>
          <w:ilvl w:val="0"/>
          <w:numId w:val="2"/>
        </w:numPr>
        <w:ind w:leftChars="0"/>
      </w:pPr>
      <w:r>
        <w:rPr>
          <w:rFonts w:hint="eastAsia"/>
        </w:rPr>
        <w:t>放課後の様子から</w:t>
      </w:r>
      <w:r w:rsidR="00CA5D22">
        <w:rPr>
          <w:rFonts w:hint="eastAsia"/>
        </w:rPr>
        <w:t>、</w:t>
      </w:r>
      <w:r w:rsidR="009E2E38">
        <w:rPr>
          <w:rFonts w:hint="eastAsia"/>
        </w:rPr>
        <w:t>いつまでも帰りたがらない様子はないか</w:t>
      </w:r>
      <w:r w:rsidR="00CA5D22">
        <w:rPr>
          <w:rFonts w:hint="eastAsia"/>
        </w:rPr>
        <w:t>、</w:t>
      </w:r>
      <w:r w:rsidR="009E2E38">
        <w:rPr>
          <w:rFonts w:hint="eastAsia"/>
        </w:rPr>
        <w:t>友達との関係はどうか。</w:t>
      </w:r>
      <w:r>
        <w:rPr>
          <w:rFonts w:hint="eastAsia"/>
        </w:rPr>
        <w:t>下校時や</w:t>
      </w:r>
      <w:r w:rsidR="00CA5D22">
        <w:rPr>
          <w:rFonts w:hint="eastAsia"/>
        </w:rPr>
        <w:t>、</w:t>
      </w:r>
      <w:r>
        <w:rPr>
          <w:rFonts w:hint="eastAsia"/>
        </w:rPr>
        <w:t>児童センターでの過ごし方はどうか。</w:t>
      </w:r>
    </w:p>
    <w:p w14:paraId="5EA6D42F" w14:textId="75CEB404" w:rsidR="004F5CBD" w:rsidRDefault="00ED232A" w:rsidP="00ED232A">
      <w:pPr>
        <w:ind w:firstLineChars="100" w:firstLine="201"/>
      </w:pPr>
      <w:r>
        <w:rPr>
          <w:rFonts w:hint="eastAsia"/>
        </w:rPr>
        <w:t>（５）</w:t>
      </w:r>
      <w:r w:rsidR="004F5CBD">
        <w:rPr>
          <w:rFonts w:hint="eastAsia"/>
        </w:rPr>
        <w:t>保護者との連携を密にする。</w:t>
      </w:r>
    </w:p>
    <w:p w14:paraId="4126F26E" w14:textId="1CFBFDCE" w:rsidR="00A013C2" w:rsidRDefault="00A013C2" w:rsidP="004F5CBD">
      <w:pPr>
        <w:ind w:left="420"/>
      </w:pPr>
    </w:p>
    <w:p w14:paraId="41412D6F" w14:textId="6414AD0F" w:rsidR="005850C2" w:rsidRDefault="005850C2" w:rsidP="004F5CBD">
      <w:pPr>
        <w:ind w:left="420"/>
      </w:pPr>
    </w:p>
    <w:p w14:paraId="436124C6" w14:textId="6CE7323C" w:rsidR="005850C2" w:rsidRDefault="005850C2" w:rsidP="004F5CBD">
      <w:pPr>
        <w:ind w:left="420"/>
      </w:pPr>
    </w:p>
    <w:p w14:paraId="4616D683" w14:textId="0C3CBA0C" w:rsidR="005850C2" w:rsidRDefault="005850C2" w:rsidP="004F5CBD">
      <w:pPr>
        <w:ind w:left="420"/>
      </w:pPr>
    </w:p>
    <w:p w14:paraId="55C1D1FA" w14:textId="591ABFE0" w:rsidR="005850C2" w:rsidRDefault="005850C2" w:rsidP="004F5CBD">
      <w:pPr>
        <w:ind w:left="420"/>
      </w:pPr>
    </w:p>
    <w:p w14:paraId="4FCD0DCF" w14:textId="7B0A3A92" w:rsidR="005850C2" w:rsidRDefault="005850C2" w:rsidP="004F5CBD">
      <w:pPr>
        <w:ind w:left="420"/>
      </w:pPr>
    </w:p>
    <w:p w14:paraId="3963184F" w14:textId="01B75088" w:rsidR="005850C2" w:rsidRPr="00ED232A" w:rsidRDefault="005850C2" w:rsidP="004F5CBD">
      <w:pPr>
        <w:ind w:left="420"/>
      </w:pPr>
    </w:p>
    <w:p w14:paraId="0E2F3A42" w14:textId="77777777" w:rsidR="00A013C2" w:rsidRPr="00A013C2" w:rsidRDefault="00CA5D22" w:rsidP="00A013C2">
      <w:pPr>
        <w:ind w:left="803" w:hangingChars="400" w:hanging="803"/>
        <w:rPr>
          <w:rFonts w:asciiTheme="minorEastAsia" w:hAnsiTheme="minorEastAsia"/>
          <w:sz w:val="22"/>
        </w:rPr>
      </w:pPr>
      <w:r>
        <w:rPr>
          <w:rFonts w:hint="eastAsia"/>
          <w:noProof/>
        </w:rPr>
        <w:lastRenderedPageBreak/>
        <mc:AlternateContent>
          <mc:Choice Requires="wps">
            <w:drawing>
              <wp:anchor distT="0" distB="0" distL="114300" distR="114300" simplePos="0" relativeHeight="251660800" behindDoc="0" locked="0" layoutInCell="1" allowOverlap="1" wp14:anchorId="0C47097C" wp14:editId="1C43843C">
                <wp:simplePos x="0" y="0"/>
                <wp:positionH relativeFrom="column">
                  <wp:posOffset>2936240</wp:posOffset>
                </wp:positionH>
                <wp:positionV relativeFrom="paragraph">
                  <wp:posOffset>4140200</wp:posOffset>
                </wp:positionV>
                <wp:extent cx="635635" cy="471805"/>
                <wp:effectExtent l="0" t="0" r="0" b="4445"/>
                <wp:wrapNone/>
                <wp:docPr id="5" name="テキスト ボックス 5"/>
                <wp:cNvGraphicFramePr/>
                <a:graphic xmlns:a="http://schemas.openxmlformats.org/drawingml/2006/main">
                  <a:graphicData uri="http://schemas.microsoft.com/office/word/2010/wordprocessingShape">
                    <wps:wsp>
                      <wps:cNvSpPr txBox="1"/>
                      <wps:spPr>
                        <a:xfrm>
                          <a:off x="0" y="0"/>
                          <a:ext cx="635635" cy="471805"/>
                        </a:xfrm>
                        <a:prstGeom prst="rect">
                          <a:avLst/>
                        </a:prstGeom>
                        <a:solidFill>
                          <a:sysClr val="window" lastClr="FFFFFF"/>
                        </a:solidFill>
                        <a:ln w="6350">
                          <a:noFill/>
                        </a:ln>
                        <a:effectLst/>
                      </wps:spPr>
                      <wps:txbx>
                        <w:txbxContent>
                          <w:p w14:paraId="590259A7" w14:textId="088960FA" w:rsidR="007053AB" w:rsidRPr="007D5C84" w:rsidRDefault="007053AB" w:rsidP="007D5C84">
                            <w:pPr>
                              <w:jc w:val="cente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47097C" id="テキスト ボックス 5" o:spid="_x0000_s1027" type="#_x0000_t202" style="position:absolute;left:0;text-align:left;margin-left:231.2pt;margin-top:326pt;width:50.05pt;height:3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c/bwIAAK8EAAAOAAAAZHJzL2Uyb0RvYy54bWysVMtuEzEU3SPxD5b3dJKStCXqpAqtgpAq&#10;WqlFXTseTzOSx9fYTmbCspEQH8EvINZ8z/wIx86jpbBCRJFz349z783pWVtrtlTOV2Ry3j/ocaaM&#10;pKIy9zn/eDt9dcKZD8IUQpNROV8pz8/GL1+cNnakDmlOulCOIYjxo8bmfB6CHWWZl3NVC39AVhko&#10;S3K1CGDdfVY40SB6rbPDXu8oa8gV1pFU3kN6sVHycYpflkqGq7L0KjCdc9QW0uvSO4tvNj4Vo3sn&#10;7LyS2zLEP1RRi8og6T7UhQiCLVz1R6i6ko48leFAUp1RWVZSpR7QTb/3rJububAq9QJwvN3D5P9f&#10;WPlhee1YVeR8yJkRNUbUrb90D9+7h5/d+ivr1t+69bp7+AGeDSNcjfUjeN1Y+IX2LbUY+07uIYwo&#10;tKWr4y/6Y9AD+NUebNUGJiE8ej3ElzMJ1eC4f9JL0bNHZ+t8eKeoZpHIucMsE8RieekDCoHpziTm&#10;8qSrYlppnZiVP9eOLQXGjm0pqOFMCx8gzPk0fWLNCPGbmzasSZX1UiZDMd7GTpsYV6WV2uaPSGw6&#10;jlRoZ20Cco/GjIoVQHK02Tpv5bRCK5eo41o4rBlwwemEKzylJmSmLcXZnNznv8mjPaYPLWcN1jbn&#10;/tNCOIX23hvsxZv+YBD3PDGD4fEhGPdUM3uqMYv6nABRH0dqZSKjfdA7snRU3+HCJjErVMJI5M55&#10;2JHnYXNMuFCpJpNkhM22IlyaGytj6IhbHNRteyec3U4zYA0+0G7BxejZUDe20dPQZBGorNLEI84b&#10;VDG7yOAq0hS3FxzP7imfrB7/Z8a/AAAA//8DAFBLAwQUAAYACAAAACEAttHH2+IAAAALAQAADwAA&#10;AGRycy9kb3ducmV2LnhtbEyPQUvEMBCF74L/IYzgzU2t2yi100VE0QXLahW8ZpuxrTZJSbLbur/e&#10;eNLjMB/vfa9YzXpge3K+twbhfJEAI9NY1ZsW4e31/uwKmA/SKDlYQwjf5GFVHh8VMld2Mi+0r0PL&#10;YojxuUToQhhzzn3TkZZ+YUcy8fdhnZYhnq7lyskphuuBp0kiuJa9iQ2dHOm2o+ar3mmE96l+cJv1&#10;+vN5fKwOm0NdPdFdhXh6Mt9cAws0hz8YfvWjOpTRaWt3Rnk2ICxFuowogsjSOCoSmUgzYFuEy1Rc&#10;AC8L/n9D+QMAAP//AwBQSwECLQAUAAYACAAAACEAtoM4kv4AAADhAQAAEwAAAAAAAAAAAAAAAAAA&#10;AAAAW0NvbnRlbnRfVHlwZXNdLnhtbFBLAQItABQABgAIAAAAIQA4/SH/1gAAAJQBAAALAAAAAAAA&#10;AAAAAAAAAC8BAABfcmVscy8ucmVsc1BLAQItABQABgAIAAAAIQCQEPc/bwIAAK8EAAAOAAAAAAAA&#10;AAAAAAAAAC4CAABkcnMvZTJvRG9jLnhtbFBLAQItABQABgAIAAAAIQC20cfb4gAAAAsBAAAPAAAA&#10;AAAAAAAAAAAAAMkEAABkcnMvZG93bnJldi54bWxQSwUGAAAAAAQABADzAAAA2AUAAAAA&#10;" fillcolor="window" stroked="f" strokeweight=".5pt">
                <v:textbox>
                  <w:txbxContent>
                    <w:p w14:paraId="590259A7" w14:textId="088960FA" w:rsidR="007053AB" w:rsidRPr="007D5C84" w:rsidRDefault="007053AB" w:rsidP="007D5C84">
                      <w:pPr>
                        <w:jc w:val="center"/>
                        <w:rPr>
                          <w:rFonts w:asciiTheme="minorEastAsia" w:hAnsiTheme="minorEastAsia"/>
                        </w:rPr>
                      </w:pPr>
                    </w:p>
                  </w:txbxContent>
                </v:textbox>
              </v:shape>
            </w:pict>
          </mc:Fallback>
        </mc:AlternateContent>
      </w:r>
      <w:r w:rsidR="00A013C2">
        <w:rPr>
          <w:rFonts w:hint="eastAsia"/>
          <w:sz w:val="22"/>
        </w:rPr>
        <w:t xml:space="preserve">　</w:t>
      </w:r>
      <w:r w:rsidR="00A013C2" w:rsidRPr="00A013C2">
        <w:rPr>
          <w:rFonts w:asciiTheme="minorEastAsia" w:hAnsiTheme="minorEastAsia" w:hint="eastAsia"/>
          <w:sz w:val="22"/>
        </w:rPr>
        <w:t>＜年間計画＞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4296"/>
        <w:gridCol w:w="836"/>
        <w:gridCol w:w="3344"/>
      </w:tblGrid>
      <w:tr w:rsidR="00A013C2" w14:paraId="65349EC1" w14:textId="77777777" w:rsidTr="00A013C2">
        <w:trPr>
          <w:trHeight w:val="340"/>
        </w:trPr>
        <w:tc>
          <w:tcPr>
            <w:tcW w:w="540" w:type="dxa"/>
            <w:vMerge w:val="restart"/>
          </w:tcPr>
          <w:p w14:paraId="44DAB6B7" w14:textId="77777777" w:rsidR="00A013C2" w:rsidRPr="00017326" w:rsidRDefault="00A013C2" w:rsidP="007053AB">
            <w:pPr>
              <w:rPr>
                <w:szCs w:val="21"/>
              </w:rPr>
            </w:pPr>
            <w:r w:rsidRPr="00017326">
              <w:rPr>
                <w:rFonts w:hint="eastAsia"/>
                <w:szCs w:val="21"/>
              </w:rPr>
              <w:t>月</w:t>
            </w:r>
          </w:p>
        </w:tc>
        <w:tc>
          <w:tcPr>
            <w:tcW w:w="5132" w:type="dxa"/>
            <w:gridSpan w:val="2"/>
          </w:tcPr>
          <w:p w14:paraId="15A061ED" w14:textId="77777777" w:rsidR="00A013C2" w:rsidRPr="00017326" w:rsidRDefault="00A013C2" w:rsidP="00CB5F00">
            <w:pPr>
              <w:jc w:val="center"/>
              <w:rPr>
                <w:szCs w:val="21"/>
              </w:rPr>
            </w:pPr>
            <w:r w:rsidRPr="00017326">
              <w:rPr>
                <w:rFonts w:hint="eastAsia"/>
                <w:szCs w:val="21"/>
              </w:rPr>
              <w:t>予防的教育相談</w:t>
            </w:r>
          </w:p>
        </w:tc>
        <w:tc>
          <w:tcPr>
            <w:tcW w:w="3344" w:type="dxa"/>
            <w:vMerge w:val="restart"/>
          </w:tcPr>
          <w:p w14:paraId="44D97399" w14:textId="77777777" w:rsidR="00A013C2" w:rsidRPr="00017326" w:rsidRDefault="00A013C2" w:rsidP="00CB5F00">
            <w:pPr>
              <w:jc w:val="center"/>
              <w:rPr>
                <w:szCs w:val="21"/>
              </w:rPr>
            </w:pPr>
            <w:r w:rsidRPr="00017326">
              <w:rPr>
                <w:rFonts w:hint="eastAsia"/>
                <w:szCs w:val="21"/>
              </w:rPr>
              <w:t>治療的教育相談</w:t>
            </w:r>
          </w:p>
        </w:tc>
      </w:tr>
      <w:tr w:rsidR="00A013C2" w14:paraId="08181899" w14:textId="77777777" w:rsidTr="00A013C2">
        <w:trPr>
          <w:trHeight w:val="346"/>
        </w:trPr>
        <w:tc>
          <w:tcPr>
            <w:tcW w:w="540" w:type="dxa"/>
            <w:vMerge/>
          </w:tcPr>
          <w:p w14:paraId="2EBB3AB7" w14:textId="77777777" w:rsidR="00A013C2" w:rsidRPr="00017326" w:rsidRDefault="00A013C2" w:rsidP="007053AB">
            <w:pPr>
              <w:rPr>
                <w:szCs w:val="21"/>
              </w:rPr>
            </w:pPr>
          </w:p>
        </w:tc>
        <w:tc>
          <w:tcPr>
            <w:tcW w:w="4296" w:type="dxa"/>
          </w:tcPr>
          <w:p w14:paraId="5FC847D5" w14:textId="77777777" w:rsidR="00A013C2" w:rsidRPr="00017326" w:rsidRDefault="00A013C2" w:rsidP="00CB5F00">
            <w:pPr>
              <w:jc w:val="center"/>
              <w:rPr>
                <w:szCs w:val="21"/>
              </w:rPr>
            </w:pPr>
            <w:r w:rsidRPr="00017326">
              <w:rPr>
                <w:rFonts w:hint="eastAsia"/>
                <w:szCs w:val="21"/>
              </w:rPr>
              <w:t>適時指導</w:t>
            </w:r>
          </w:p>
        </w:tc>
        <w:tc>
          <w:tcPr>
            <w:tcW w:w="836" w:type="dxa"/>
          </w:tcPr>
          <w:p w14:paraId="2178AFEA" w14:textId="77777777" w:rsidR="00A013C2" w:rsidRPr="00017326" w:rsidRDefault="00A013C2" w:rsidP="007053AB">
            <w:pPr>
              <w:rPr>
                <w:szCs w:val="21"/>
              </w:rPr>
            </w:pPr>
            <w:r w:rsidRPr="00017326">
              <w:rPr>
                <w:rFonts w:hint="eastAsia"/>
                <w:szCs w:val="21"/>
              </w:rPr>
              <w:t>日常</w:t>
            </w:r>
          </w:p>
        </w:tc>
        <w:tc>
          <w:tcPr>
            <w:tcW w:w="3344" w:type="dxa"/>
            <w:vMerge/>
          </w:tcPr>
          <w:p w14:paraId="2E016F50" w14:textId="77777777" w:rsidR="00A013C2" w:rsidRPr="00017326" w:rsidRDefault="00A013C2" w:rsidP="007053AB">
            <w:pPr>
              <w:rPr>
                <w:szCs w:val="21"/>
              </w:rPr>
            </w:pPr>
          </w:p>
        </w:tc>
      </w:tr>
      <w:tr w:rsidR="00A013C2" w14:paraId="08FC6F85" w14:textId="77777777" w:rsidTr="00A013C2">
        <w:trPr>
          <w:trHeight w:val="1751"/>
        </w:trPr>
        <w:tc>
          <w:tcPr>
            <w:tcW w:w="540" w:type="dxa"/>
          </w:tcPr>
          <w:p w14:paraId="1F745277" w14:textId="77777777" w:rsidR="00A013C2" w:rsidRPr="00017326" w:rsidRDefault="00A013C2" w:rsidP="007053AB">
            <w:pPr>
              <w:rPr>
                <w:szCs w:val="21"/>
              </w:rPr>
            </w:pPr>
            <w:r w:rsidRPr="00017326">
              <w:rPr>
                <w:rFonts w:hint="eastAsia"/>
                <w:szCs w:val="21"/>
              </w:rPr>
              <w:t>４</w:t>
            </w:r>
          </w:p>
          <w:p w14:paraId="4C8C7180" w14:textId="77777777" w:rsidR="00A013C2" w:rsidRPr="00017326" w:rsidRDefault="00A013C2" w:rsidP="007053AB">
            <w:pPr>
              <w:rPr>
                <w:szCs w:val="21"/>
              </w:rPr>
            </w:pPr>
            <w:r w:rsidRPr="00017326">
              <w:rPr>
                <w:rFonts w:hint="eastAsia"/>
                <w:szCs w:val="21"/>
              </w:rPr>
              <w:t>５</w:t>
            </w:r>
          </w:p>
          <w:p w14:paraId="42EB2646" w14:textId="77777777" w:rsidR="00A013C2" w:rsidRPr="00017326" w:rsidRDefault="00A013C2" w:rsidP="007053AB">
            <w:pPr>
              <w:rPr>
                <w:szCs w:val="21"/>
              </w:rPr>
            </w:pPr>
            <w:r w:rsidRPr="00017326">
              <w:rPr>
                <w:rFonts w:hint="eastAsia"/>
                <w:szCs w:val="21"/>
              </w:rPr>
              <w:t>６</w:t>
            </w:r>
          </w:p>
          <w:p w14:paraId="52281F0D" w14:textId="77777777" w:rsidR="00A013C2" w:rsidRPr="00017326" w:rsidRDefault="00A013C2" w:rsidP="007053AB">
            <w:pPr>
              <w:rPr>
                <w:szCs w:val="21"/>
              </w:rPr>
            </w:pPr>
            <w:r w:rsidRPr="00017326">
              <w:rPr>
                <w:rFonts w:hint="eastAsia"/>
                <w:szCs w:val="21"/>
              </w:rPr>
              <w:t>７</w:t>
            </w:r>
          </w:p>
        </w:tc>
        <w:tc>
          <w:tcPr>
            <w:tcW w:w="4296" w:type="dxa"/>
          </w:tcPr>
          <w:p w14:paraId="683C0478" w14:textId="77777777" w:rsidR="00A013C2" w:rsidRPr="00017326" w:rsidRDefault="00A013C2" w:rsidP="007053AB">
            <w:pPr>
              <w:widowControl/>
              <w:jc w:val="left"/>
              <w:rPr>
                <w:szCs w:val="21"/>
              </w:rPr>
            </w:pPr>
            <w:r w:rsidRPr="00017326">
              <w:rPr>
                <w:rFonts w:hint="eastAsia"/>
                <w:szCs w:val="21"/>
              </w:rPr>
              <w:t>○安心できる温かい人間関係作り</w:t>
            </w:r>
          </w:p>
          <w:p w14:paraId="61846C1F" w14:textId="77777777" w:rsidR="00A013C2" w:rsidRDefault="00A013C2" w:rsidP="007053AB">
            <w:pPr>
              <w:rPr>
                <w:szCs w:val="21"/>
              </w:rPr>
            </w:pPr>
            <w:r w:rsidRPr="00017326">
              <w:rPr>
                <w:rFonts w:hint="eastAsia"/>
                <w:szCs w:val="21"/>
              </w:rPr>
              <w:t xml:space="preserve">　・児童理解・学級の交友関係を</w:t>
            </w:r>
            <w:r w:rsidR="00D72503">
              <w:rPr>
                <w:rFonts w:hint="eastAsia"/>
                <w:szCs w:val="21"/>
              </w:rPr>
              <w:t>つか</w:t>
            </w:r>
            <w:r w:rsidRPr="00017326">
              <w:rPr>
                <w:rFonts w:hint="eastAsia"/>
                <w:szCs w:val="21"/>
              </w:rPr>
              <w:t>む</w:t>
            </w:r>
          </w:p>
          <w:p w14:paraId="3034DD1F" w14:textId="77777777" w:rsidR="00017326" w:rsidRDefault="00017326" w:rsidP="00017326">
            <w:pPr>
              <w:ind w:firstLineChars="100" w:firstLine="201"/>
              <w:rPr>
                <w:szCs w:val="21"/>
              </w:rPr>
            </w:pPr>
            <w:r w:rsidRPr="00017326">
              <w:rPr>
                <w:rFonts w:hint="eastAsia"/>
                <w:szCs w:val="21"/>
              </w:rPr>
              <w:t>・こころのアンケート（４月下旬）</w:t>
            </w:r>
          </w:p>
          <w:p w14:paraId="7713AB66" w14:textId="77777777" w:rsidR="00CA5D22" w:rsidRPr="00017326" w:rsidRDefault="00CA5D22" w:rsidP="00017326">
            <w:pPr>
              <w:ind w:firstLineChars="100" w:firstLine="201"/>
              <w:rPr>
                <w:szCs w:val="21"/>
              </w:rPr>
            </w:pPr>
            <w:r>
              <w:rPr>
                <w:rFonts w:hint="eastAsia"/>
                <w:szCs w:val="21"/>
              </w:rPr>
              <w:t>・「いじめ０宣言」の作成（５月下旬）</w:t>
            </w:r>
          </w:p>
          <w:p w14:paraId="48A370A6" w14:textId="77777777" w:rsidR="00A013C2" w:rsidRPr="00017326" w:rsidRDefault="009E2E38" w:rsidP="00017326">
            <w:pPr>
              <w:rPr>
                <w:szCs w:val="21"/>
              </w:rPr>
            </w:pPr>
            <w:r w:rsidRPr="00017326">
              <w:rPr>
                <w:rFonts w:hint="eastAsia"/>
                <w:szCs w:val="21"/>
              </w:rPr>
              <w:t xml:space="preserve">　・ＱＵテスト</w:t>
            </w:r>
            <w:r w:rsidR="00A013C2" w:rsidRPr="00017326">
              <w:rPr>
                <w:rFonts w:hint="eastAsia"/>
                <w:szCs w:val="21"/>
              </w:rPr>
              <w:t>（６月初旬）</w:t>
            </w:r>
          </w:p>
        </w:tc>
        <w:tc>
          <w:tcPr>
            <w:tcW w:w="836" w:type="dxa"/>
            <w:vMerge w:val="restart"/>
          </w:tcPr>
          <w:p w14:paraId="41256F3D" w14:textId="77777777" w:rsidR="00A013C2" w:rsidRPr="00017326" w:rsidRDefault="00A013C2" w:rsidP="007053AB">
            <w:pPr>
              <w:widowControl/>
              <w:jc w:val="left"/>
              <w:rPr>
                <w:szCs w:val="21"/>
              </w:rPr>
            </w:pPr>
            <w:r w:rsidRPr="00017326">
              <w:rPr>
                <w:noProof/>
                <w:szCs w:val="21"/>
              </w:rPr>
              <mc:AlternateContent>
                <mc:Choice Requires="wps">
                  <w:drawing>
                    <wp:anchor distT="0" distB="0" distL="114300" distR="114300" simplePos="0" relativeHeight="251653632" behindDoc="0" locked="0" layoutInCell="1" allowOverlap="1" wp14:anchorId="6534AF63" wp14:editId="31394EA5">
                      <wp:simplePos x="0" y="0"/>
                      <wp:positionH relativeFrom="column">
                        <wp:posOffset>51435</wp:posOffset>
                      </wp:positionH>
                      <wp:positionV relativeFrom="paragraph">
                        <wp:posOffset>88900</wp:posOffset>
                      </wp:positionV>
                      <wp:extent cx="0" cy="114300"/>
                      <wp:effectExtent l="60960" t="22225" r="5334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B495A5" id="直線コネクタ 3"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C9VvwR3AAAAAUBAAAP&#10;AAAAZHJzL2Rvd25yZXYueG1sTI9BT8JAEIXvJv6HzZh4k20RCdZuiTGaeDIChoTb0h3aQne27i60&#10;+usdTnh8817efC+fD7YVJ/ShcaQgHSUgkEpnGqoUfK3e7mYgQtRkdOsIFfxggHlxfZXrzLieFnha&#10;xkpwCYVMK6hj7DIpQ1mj1WHkOiT2ds5bHVn6Shqvey63rRwnyVRa3RB/qHWHLzWWh+XRKnhc9Q/u&#10;0x/Wk7T53vy+7mP3/hGVur0Znp9ARBziJQxnfEaHgpm27kgmiFbBLOUgnye8iO2z3Cq4Hycgi1z+&#10;py/+AAAA//8DAFBLAQItABQABgAIAAAAIQC2gziS/gAAAOEBAAATAAAAAAAAAAAAAAAAAAAAAABb&#10;Q29udGVudF9UeXBlc10ueG1sUEsBAi0AFAAGAAgAAAAhADj9If/WAAAAlAEAAAsAAAAAAAAAAAAA&#10;AAAALwEAAF9yZWxzLy5yZWxzUEsBAi0AFAAGAAgAAAAhACBDr9nGAQAAcwMAAA4AAAAAAAAAAAAA&#10;AAAALgIAAGRycy9lMm9Eb2MueG1sUEsBAi0AFAAGAAgAAAAhAL1W/BHcAAAABQEAAA8AAAAAAAAA&#10;AAAAAAAAIAQAAGRycy9kb3ducmV2LnhtbFBLBQYAAAAABAAEAPMAAAApBQAAAAA=&#10;">
                      <v:stroke endarrow="block"/>
                    </v:line>
                  </w:pict>
                </mc:Fallback>
              </mc:AlternateContent>
            </w:r>
          </w:p>
          <w:p w14:paraId="54295651" w14:textId="77777777" w:rsidR="00A013C2" w:rsidRPr="00017326" w:rsidRDefault="00A013C2" w:rsidP="007053AB">
            <w:pPr>
              <w:widowControl/>
              <w:jc w:val="left"/>
              <w:rPr>
                <w:szCs w:val="21"/>
              </w:rPr>
            </w:pPr>
            <w:r w:rsidRPr="00017326">
              <w:rPr>
                <w:rFonts w:hint="eastAsia"/>
                <w:szCs w:val="21"/>
              </w:rPr>
              <w:t>日</w:t>
            </w:r>
          </w:p>
          <w:p w14:paraId="50E1557D" w14:textId="77777777" w:rsidR="00A013C2" w:rsidRPr="00017326" w:rsidRDefault="00A013C2" w:rsidP="007053AB">
            <w:pPr>
              <w:widowControl/>
              <w:jc w:val="left"/>
              <w:rPr>
                <w:szCs w:val="21"/>
              </w:rPr>
            </w:pPr>
            <w:r w:rsidRPr="00017326">
              <w:rPr>
                <w:rFonts w:hint="eastAsia"/>
                <w:szCs w:val="21"/>
              </w:rPr>
              <w:t>常</w:t>
            </w:r>
          </w:p>
          <w:p w14:paraId="6F99841C" w14:textId="77777777" w:rsidR="00A013C2" w:rsidRPr="00017326" w:rsidRDefault="00A013C2" w:rsidP="007053AB">
            <w:pPr>
              <w:widowControl/>
              <w:jc w:val="left"/>
              <w:rPr>
                <w:szCs w:val="21"/>
              </w:rPr>
            </w:pPr>
            <w:r w:rsidRPr="00017326">
              <w:rPr>
                <w:rFonts w:hint="eastAsia"/>
                <w:szCs w:val="21"/>
              </w:rPr>
              <w:t>観</w:t>
            </w:r>
          </w:p>
          <w:p w14:paraId="6F6E0EFE" w14:textId="77777777" w:rsidR="00A013C2" w:rsidRPr="00017326" w:rsidRDefault="00A013C2" w:rsidP="007053AB">
            <w:pPr>
              <w:widowControl/>
              <w:jc w:val="left"/>
              <w:rPr>
                <w:szCs w:val="21"/>
              </w:rPr>
            </w:pPr>
            <w:r w:rsidRPr="00017326">
              <w:rPr>
                <w:rFonts w:hint="eastAsia"/>
                <w:szCs w:val="21"/>
              </w:rPr>
              <w:t>察</w:t>
            </w:r>
          </w:p>
          <w:p w14:paraId="6C422AF8" w14:textId="77777777" w:rsidR="00A013C2" w:rsidRPr="00017326" w:rsidRDefault="00A013C2" w:rsidP="007053AB">
            <w:pPr>
              <w:widowControl/>
              <w:jc w:val="left"/>
              <w:rPr>
                <w:szCs w:val="21"/>
              </w:rPr>
            </w:pPr>
            <w:r w:rsidRPr="00017326">
              <w:rPr>
                <w:noProof/>
                <w:szCs w:val="21"/>
              </w:rPr>
              <mc:AlternateContent>
                <mc:Choice Requires="wps">
                  <w:drawing>
                    <wp:anchor distT="0" distB="0" distL="114300" distR="114300" simplePos="0" relativeHeight="251654656" behindDoc="0" locked="0" layoutInCell="1" allowOverlap="1" wp14:anchorId="7E8AD612" wp14:editId="2F437158">
                      <wp:simplePos x="0" y="0"/>
                      <wp:positionH relativeFrom="column">
                        <wp:posOffset>60960</wp:posOffset>
                      </wp:positionH>
                      <wp:positionV relativeFrom="paragraph">
                        <wp:posOffset>79375</wp:posOffset>
                      </wp:positionV>
                      <wp:extent cx="0" cy="1371600"/>
                      <wp:effectExtent l="60960" t="12700" r="53340" b="15875"/>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619D56" id="直線コネクタ 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25pt" to="4.8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GSwwEAAGoDAAAOAAAAZHJzL2Uyb0RvYy54bWysU02P0zAQvSPxHyzfaZKiXSBquocuy2WB&#10;Srv8gKntJBaOx5pxm/bfY7vdsoIbIgdrvvwy7814dXecnDgYYou+k82ilsJ4hdr6oZM/nh/efZSC&#10;I3gNDr3p5MmwvFu/fbOaQ2uWOKLThkQC8dzOoZNjjKGtKlajmYAXGIxPyR5pgphcGipNMCf0yVXL&#10;ur6tZiQdCJVhTtH7c1KuC37fGxW/9z2bKFwnU2+xnFTOXT6r9QragSCMVl3agH/oYgLr00+vUPcQ&#10;QezJ/gU1WUXI2MeFwqnCvrfKFA6JTVP/weZphGAKlyQOh6tM/P9g1bfDxm8pt66O/ik8ovrJwuNm&#10;BD+Y0sDzKaTBNVmqag7cXq9kh8OWxG7+ijrVwD5iUeHY05QhEz9xLGKfrmKbYxTqHFQp2rz/0NzW&#10;ZRAVtC8XA3H8YnAS2eiksz7rAC0cHjnmRqB9Kclhjw/WuTJL58XcyU83y5tygdFZnZO5jGnYbRyJ&#10;A+RtKF9hlTKvywj3Xhew0YD+fLEjWJdsEYsckWwSyBmZ/zYZLYUz6QFk69ye8xe5skJ5HbndoT5t&#10;KaezlwZaeFyWL2/Ma79U/X4i618AAAD//wMAUEsDBBQABgAIAAAAIQDkRuNB3AAAAAYBAAAPAAAA&#10;ZHJzL2Rvd25yZXYueG1sTI7NTsJAFIX3Jr7D5Jq4kylNILV0SowJbkANYAzuhs61bezcaWamUN/e&#10;ywqX5yfnfMVytJ04oQ+tIwXTSQICqXKmpVrBx371kIEIUZPRnSNU8IsBluXtTaFz4860xdMu1oJH&#10;KORaQRNjn0sZqgatDhPXI3H27bzVkaWvpfH6zOO2k2mSzKXVLfFDo3t8brD62Q1WwXazWmef62Gs&#10;/NfL9G3/vnk9hEyp+7vxaQEi4hivZbjgMzqUzHR0A5kgOgWPcy6ync5AcHyRRwVpms1AloX8j1/+&#10;AQAA//8DAFBLAQItABQABgAIAAAAIQC2gziS/gAAAOEBAAATAAAAAAAAAAAAAAAAAAAAAABbQ29u&#10;dGVudF9UeXBlc10ueG1sUEsBAi0AFAAGAAgAAAAhADj9If/WAAAAlAEAAAsAAAAAAAAAAAAAAAAA&#10;LwEAAF9yZWxzLy5yZWxzUEsBAi0AFAAGAAgAAAAhAMoqgZLDAQAAagMAAA4AAAAAAAAAAAAAAAAA&#10;LgIAAGRycy9lMm9Eb2MueG1sUEsBAi0AFAAGAAgAAAAhAORG40HcAAAABgEAAA8AAAAAAAAAAAAA&#10;AAAAHQQAAGRycy9kb3ducmV2LnhtbFBLBQYAAAAABAAEAPMAAAAmBQAAAAA=&#10;">
                      <v:stroke endarrow="block"/>
                    </v:line>
                  </w:pict>
                </mc:Fallback>
              </mc:AlternateContent>
            </w:r>
          </w:p>
          <w:p w14:paraId="4177604F" w14:textId="77777777" w:rsidR="00A013C2" w:rsidRPr="00017326" w:rsidRDefault="00A013C2" w:rsidP="007053AB">
            <w:pPr>
              <w:widowControl/>
              <w:jc w:val="left"/>
              <w:rPr>
                <w:szCs w:val="21"/>
              </w:rPr>
            </w:pPr>
          </w:p>
          <w:p w14:paraId="1BB6860D" w14:textId="77777777" w:rsidR="00A013C2" w:rsidRPr="00017326" w:rsidRDefault="00A013C2" w:rsidP="007053AB">
            <w:pPr>
              <w:widowControl/>
              <w:jc w:val="left"/>
              <w:rPr>
                <w:szCs w:val="21"/>
              </w:rPr>
            </w:pPr>
          </w:p>
          <w:p w14:paraId="444161E9" w14:textId="77777777" w:rsidR="00A013C2" w:rsidRPr="00017326" w:rsidRDefault="00A013C2" w:rsidP="007053AB">
            <w:pPr>
              <w:widowControl/>
              <w:jc w:val="left"/>
              <w:rPr>
                <w:szCs w:val="21"/>
              </w:rPr>
            </w:pPr>
          </w:p>
          <w:p w14:paraId="1B560289" w14:textId="77777777" w:rsidR="00A013C2" w:rsidRPr="00017326" w:rsidRDefault="00A013C2" w:rsidP="007053AB">
            <w:pPr>
              <w:rPr>
                <w:szCs w:val="21"/>
              </w:rPr>
            </w:pPr>
          </w:p>
        </w:tc>
        <w:tc>
          <w:tcPr>
            <w:tcW w:w="3344" w:type="dxa"/>
          </w:tcPr>
          <w:p w14:paraId="4DAC01E8" w14:textId="77777777" w:rsidR="00A013C2" w:rsidRPr="00017326" w:rsidRDefault="00A013C2" w:rsidP="007053AB">
            <w:pPr>
              <w:widowControl/>
              <w:jc w:val="left"/>
              <w:rPr>
                <w:szCs w:val="21"/>
              </w:rPr>
            </w:pPr>
            <w:r w:rsidRPr="00017326">
              <w:rPr>
                <w:rFonts w:hint="eastAsia"/>
                <w:szCs w:val="21"/>
              </w:rPr>
              <w:t>・職員会議の児童理解</w:t>
            </w:r>
          </w:p>
          <w:p w14:paraId="5AD20DB4" w14:textId="77777777" w:rsidR="00A013C2" w:rsidRPr="00017326" w:rsidRDefault="00A013C2" w:rsidP="007053AB">
            <w:pPr>
              <w:rPr>
                <w:szCs w:val="21"/>
              </w:rPr>
            </w:pPr>
            <w:r w:rsidRPr="00017326">
              <w:rPr>
                <w:rFonts w:hint="eastAsia"/>
                <w:szCs w:val="21"/>
              </w:rPr>
              <w:t>・生徒指導委員会</w:t>
            </w:r>
          </w:p>
          <w:p w14:paraId="476485DC" w14:textId="77777777" w:rsidR="00A013C2" w:rsidRPr="00017326" w:rsidRDefault="00A013C2" w:rsidP="007053AB">
            <w:pPr>
              <w:rPr>
                <w:szCs w:val="21"/>
              </w:rPr>
            </w:pPr>
            <w:r w:rsidRPr="00017326">
              <w:rPr>
                <w:rFonts w:hint="eastAsia"/>
                <w:szCs w:val="21"/>
              </w:rPr>
              <w:t>・職員朝会</w:t>
            </w:r>
          </w:p>
          <w:p w14:paraId="76703018" w14:textId="77777777" w:rsidR="00A013C2" w:rsidRPr="00017326" w:rsidRDefault="00A013C2" w:rsidP="007053AB">
            <w:pPr>
              <w:rPr>
                <w:szCs w:val="21"/>
              </w:rPr>
            </w:pPr>
            <w:r w:rsidRPr="00017326">
              <w:rPr>
                <w:rFonts w:hint="eastAsia"/>
                <w:szCs w:val="21"/>
              </w:rPr>
              <w:t>・学級懇談会</w:t>
            </w:r>
          </w:p>
          <w:p w14:paraId="48F20D7E" w14:textId="77777777" w:rsidR="00A013C2" w:rsidRPr="00017326" w:rsidRDefault="00017326" w:rsidP="007053AB">
            <w:pPr>
              <w:rPr>
                <w:szCs w:val="21"/>
              </w:rPr>
            </w:pPr>
            <w:r w:rsidRPr="00017326">
              <w:rPr>
                <w:noProof/>
                <w:szCs w:val="21"/>
              </w:rPr>
              <mc:AlternateContent>
                <mc:Choice Requires="wps">
                  <w:drawing>
                    <wp:anchor distT="0" distB="0" distL="114300" distR="114300" simplePos="0" relativeHeight="251656704" behindDoc="0" locked="0" layoutInCell="1" allowOverlap="1" wp14:anchorId="495FF9BC" wp14:editId="01FC870E">
                      <wp:simplePos x="0" y="0"/>
                      <wp:positionH relativeFrom="column">
                        <wp:posOffset>1073150</wp:posOffset>
                      </wp:positionH>
                      <wp:positionV relativeFrom="paragraph">
                        <wp:posOffset>219075</wp:posOffset>
                      </wp:positionV>
                      <wp:extent cx="0" cy="1427480"/>
                      <wp:effectExtent l="76200" t="0" r="57150" b="5842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7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10D83B" id="直線コネクタ 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17.25pt" to="84.5pt,1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a7wwEAAGoDAAAOAAAAZHJzL2Uyb0RvYy54bWysU01v2zAMvQ/YfxB0X5wE7dYZcXpI1126&#10;LUDbH8BItC1MFgVKiZ1/P0lJ02K7FfNB4Jee+R6p1e00WHFADoZcIxezuRToFGnjukY+P91/upEi&#10;RHAaLDls5BGDvF1//LAafY1L6slqZJFAXKhH38g+Rl9XVVA9DhBm5NGlZEs8QEwud5VmGBP6YKvl&#10;fP65Gom1Z1IYQorenZJyXfDbFlX81bYBo7CNTL3FcnI5d/ms1iuoOwbfG3VuA97RxQDGpZ9eoO4g&#10;gtiz+QdqMIopUBtnioaK2tYoLBwSm8X8LzaPPXgsXJI4wV9kCv8PVv08bNyWc+tqco/+gdTvIBxt&#10;enAdlgaejj4NbpGlqkYf6suV7AS/ZbEbf5BONbCPVFSYWh4yZOInpiL28SI2TlGoU1Cl6OJq+eXq&#10;pgyigvrloucQvyMNIhuNtMZlHaCGw0OIuRGoX0py2NG9sbbM0joxNvLr9fK6XAhkjc7JXBa4220s&#10;iwPkbShfYZUyb8uY9k4XsB5BfzvbEYxNtohFjsgmCWRR5r8NqKWwmB5Atk7tWXeWKyuU1zHUO9LH&#10;Led09tJAC4/z8uWNeeuXqtcnsv4DAAD//wMAUEsDBBQABgAIAAAAIQCln9lT4QAAAAoBAAAPAAAA&#10;ZHJzL2Rvd25yZXYueG1sTI/BTsMwEETvSPyDtUjcqNOWVmmIUyGkcmkBtUUIbtt4SSLidWQ7bfh7&#10;XC5wnNnR7Jt8OZhWHMn5xrKC8SgBQVxa3XCl4HW/uklB+ICssbVMCr7Jw7K4vMgx0/bEWzruQiVi&#10;CfsMFdQhdJmUvqzJoB/ZjjjePq0zGKJ0ldQOT7HctHKSJHNpsOH4ocaOHmoqv3a9UbDdrNbp27of&#10;SvfxOH7ev2ye3n2q1PXVcH8HItAQ/sJwxo/oUESmg+1Ze9FGPV/ELUHB9HYG4hz4NQ4KJrPFFGSR&#10;y/8Tih8AAAD//wMAUEsBAi0AFAAGAAgAAAAhALaDOJL+AAAA4QEAABMAAAAAAAAAAAAAAAAAAAAA&#10;AFtDb250ZW50X1R5cGVzXS54bWxQSwECLQAUAAYACAAAACEAOP0h/9YAAACUAQAACwAAAAAAAAAA&#10;AAAAAAAvAQAAX3JlbHMvLnJlbHNQSwECLQAUAAYACAAAACEAy882u8MBAABqAwAADgAAAAAAAAAA&#10;AAAAAAAuAgAAZHJzL2Uyb0RvYy54bWxQSwECLQAUAAYACAAAACEApZ/ZU+EAAAAKAQAADwAAAAAA&#10;AAAAAAAAAAAdBAAAZHJzL2Rvd25yZXYueG1sUEsFBgAAAAAEAAQA8wAAACsFAAAAAA==&#10;">
                      <v:stroke endarrow="block"/>
                    </v:line>
                  </w:pict>
                </mc:Fallback>
              </mc:AlternateContent>
            </w:r>
            <w:r w:rsidR="00A013C2" w:rsidRPr="00017326">
              <w:rPr>
                <w:rFonts w:hint="eastAsia"/>
                <w:szCs w:val="21"/>
              </w:rPr>
              <w:t>・日常的な情報交換・相談</w:t>
            </w:r>
          </w:p>
        </w:tc>
      </w:tr>
      <w:tr w:rsidR="00A013C2" w14:paraId="505B0DEF" w14:textId="77777777" w:rsidTr="00A013C2">
        <w:trPr>
          <w:trHeight w:val="1799"/>
        </w:trPr>
        <w:tc>
          <w:tcPr>
            <w:tcW w:w="540" w:type="dxa"/>
          </w:tcPr>
          <w:p w14:paraId="574F0580" w14:textId="77777777" w:rsidR="00A013C2" w:rsidRPr="00017326" w:rsidRDefault="00A013C2" w:rsidP="007053AB">
            <w:pPr>
              <w:rPr>
                <w:rFonts w:ascii="ＭＳ 明朝" w:hAnsi="ＭＳ 明朝"/>
                <w:szCs w:val="21"/>
              </w:rPr>
            </w:pPr>
            <w:r w:rsidRPr="00017326">
              <w:rPr>
                <w:rFonts w:ascii="ＭＳ 明朝" w:hAnsi="ＭＳ 明朝" w:hint="eastAsia"/>
                <w:szCs w:val="21"/>
              </w:rPr>
              <w:t>８</w:t>
            </w:r>
          </w:p>
          <w:p w14:paraId="0D92E495" w14:textId="77777777" w:rsidR="00A013C2" w:rsidRPr="00017326" w:rsidRDefault="00A013C2" w:rsidP="007053AB">
            <w:pPr>
              <w:rPr>
                <w:rFonts w:ascii="ＭＳ 明朝" w:hAnsi="ＭＳ 明朝"/>
                <w:szCs w:val="21"/>
              </w:rPr>
            </w:pPr>
            <w:r w:rsidRPr="00017326">
              <w:rPr>
                <w:rFonts w:ascii="ＭＳ 明朝" w:hAnsi="ＭＳ 明朝" w:hint="eastAsia"/>
                <w:szCs w:val="21"/>
              </w:rPr>
              <w:t>９</w:t>
            </w:r>
          </w:p>
          <w:p w14:paraId="5757DCE1" w14:textId="77777777" w:rsidR="00A013C2" w:rsidRPr="00017326" w:rsidRDefault="00A013C2" w:rsidP="007053AB">
            <w:pPr>
              <w:rPr>
                <w:rFonts w:ascii="ＭＳ 明朝" w:hAnsi="ＭＳ 明朝"/>
                <w:szCs w:val="21"/>
              </w:rPr>
            </w:pPr>
            <w:r w:rsidRPr="00017326">
              <w:rPr>
                <w:rFonts w:ascii="ＭＳ 明朝" w:hAnsi="ＭＳ 明朝" w:hint="eastAsia"/>
                <w:szCs w:val="21"/>
              </w:rPr>
              <w:t>10</w:t>
            </w:r>
          </w:p>
          <w:p w14:paraId="60C178C8" w14:textId="77777777" w:rsidR="00A013C2" w:rsidRPr="00017326" w:rsidRDefault="00A013C2" w:rsidP="007053AB">
            <w:pPr>
              <w:rPr>
                <w:rFonts w:ascii="ＭＳ 明朝" w:hAnsi="ＭＳ 明朝"/>
                <w:szCs w:val="21"/>
              </w:rPr>
            </w:pPr>
            <w:r w:rsidRPr="00017326">
              <w:rPr>
                <w:rFonts w:ascii="ＭＳ 明朝" w:hAnsi="ＭＳ 明朝" w:hint="eastAsia"/>
                <w:szCs w:val="21"/>
              </w:rPr>
              <w:t>11</w:t>
            </w:r>
          </w:p>
          <w:p w14:paraId="794370B6" w14:textId="77777777" w:rsidR="00A013C2" w:rsidRPr="00017326" w:rsidRDefault="00A013C2" w:rsidP="007053AB">
            <w:pPr>
              <w:rPr>
                <w:szCs w:val="21"/>
              </w:rPr>
            </w:pPr>
            <w:r w:rsidRPr="00017326">
              <w:rPr>
                <w:rFonts w:ascii="ＭＳ 明朝" w:hAnsi="ＭＳ 明朝" w:hint="eastAsia"/>
                <w:szCs w:val="21"/>
              </w:rPr>
              <w:t>12</w:t>
            </w:r>
          </w:p>
        </w:tc>
        <w:tc>
          <w:tcPr>
            <w:tcW w:w="4296" w:type="dxa"/>
          </w:tcPr>
          <w:p w14:paraId="2B47F113" w14:textId="77777777" w:rsidR="00A013C2" w:rsidRPr="00017326" w:rsidRDefault="00A013C2" w:rsidP="007053AB">
            <w:pPr>
              <w:widowControl/>
              <w:jc w:val="left"/>
              <w:rPr>
                <w:szCs w:val="21"/>
              </w:rPr>
            </w:pPr>
            <w:r w:rsidRPr="00017326">
              <w:rPr>
                <w:rFonts w:hint="eastAsia"/>
                <w:szCs w:val="21"/>
              </w:rPr>
              <w:t>○学級集団の確立</w:t>
            </w:r>
          </w:p>
          <w:p w14:paraId="01F84298" w14:textId="77777777" w:rsidR="00A013C2" w:rsidRPr="00017326" w:rsidRDefault="00A013C2" w:rsidP="007053AB">
            <w:pPr>
              <w:widowControl/>
              <w:ind w:leftChars="105" w:left="412" w:hangingChars="100" w:hanging="201"/>
              <w:jc w:val="left"/>
              <w:rPr>
                <w:szCs w:val="21"/>
              </w:rPr>
            </w:pPr>
            <w:r w:rsidRPr="00017326">
              <w:rPr>
                <w:rFonts w:hint="eastAsia"/>
                <w:szCs w:val="21"/>
              </w:rPr>
              <w:t>・心とからだの健康観察（９月）</w:t>
            </w:r>
          </w:p>
          <w:p w14:paraId="2C1F68C8" w14:textId="77777777" w:rsidR="00A013C2" w:rsidRPr="00017326" w:rsidRDefault="00017326" w:rsidP="00A013C2">
            <w:pPr>
              <w:ind w:left="402" w:hangingChars="200" w:hanging="402"/>
              <w:rPr>
                <w:szCs w:val="21"/>
              </w:rPr>
            </w:pPr>
            <w:r>
              <w:rPr>
                <w:rFonts w:hint="eastAsia"/>
                <w:szCs w:val="21"/>
              </w:rPr>
              <w:t xml:space="preserve">　・こころ</w:t>
            </w:r>
            <w:r w:rsidR="00A013C2" w:rsidRPr="00017326">
              <w:rPr>
                <w:rFonts w:hint="eastAsia"/>
                <w:szCs w:val="21"/>
              </w:rPr>
              <w:t>のアンケート</w:t>
            </w:r>
            <w:r w:rsidR="00A013C2" w:rsidRPr="00017326">
              <w:rPr>
                <w:rFonts w:hint="eastAsia"/>
                <w:szCs w:val="21"/>
              </w:rPr>
              <w:t>(</w:t>
            </w:r>
            <w:r w:rsidR="00A013C2" w:rsidRPr="00017326">
              <w:rPr>
                <w:rFonts w:hint="eastAsia"/>
                <w:szCs w:val="21"/>
              </w:rPr>
              <w:t>９月）</w:t>
            </w:r>
          </w:p>
          <w:p w14:paraId="4C0396E7" w14:textId="77777777" w:rsidR="00A013C2" w:rsidRPr="00017326" w:rsidRDefault="00A013C2" w:rsidP="00A013C2">
            <w:pPr>
              <w:ind w:left="402" w:hangingChars="200" w:hanging="402"/>
              <w:rPr>
                <w:szCs w:val="21"/>
              </w:rPr>
            </w:pPr>
            <w:r w:rsidRPr="00017326">
              <w:rPr>
                <w:rFonts w:hint="eastAsia"/>
                <w:szCs w:val="21"/>
              </w:rPr>
              <w:t xml:space="preserve">　</w:t>
            </w:r>
            <w:r w:rsidRPr="00017326">
              <w:rPr>
                <w:szCs w:val="21"/>
              </w:rPr>
              <w:t>・個別面談</w:t>
            </w:r>
          </w:p>
          <w:p w14:paraId="40C0E905" w14:textId="77777777" w:rsidR="00CA5D22" w:rsidRDefault="00CA5D22" w:rsidP="00A013C2">
            <w:pPr>
              <w:ind w:firstLineChars="100" w:firstLine="201"/>
              <w:rPr>
                <w:szCs w:val="21"/>
              </w:rPr>
            </w:pPr>
            <w:r>
              <w:rPr>
                <w:rFonts w:hint="eastAsia"/>
                <w:szCs w:val="21"/>
              </w:rPr>
              <w:t>・「いじめ０宣言」の見直し（１０月下旬）</w:t>
            </w:r>
          </w:p>
          <w:p w14:paraId="43B83B22" w14:textId="77777777" w:rsidR="00A013C2" w:rsidRPr="00017326" w:rsidRDefault="00017326" w:rsidP="00CA5D22">
            <w:pPr>
              <w:ind w:firstLineChars="100" w:firstLine="201"/>
              <w:rPr>
                <w:szCs w:val="21"/>
              </w:rPr>
            </w:pPr>
            <w:r>
              <w:rPr>
                <w:rFonts w:hint="eastAsia"/>
                <w:szCs w:val="21"/>
              </w:rPr>
              <w:t>・いじめアンケート（</w:t>
            </w:r>
            <w:r w:rsidR="00CA5D22">
              <w:rPr>
                <w:rFonts w:hint="eastAsia"/>
                <w:szCs w:val="21"/>
              </w:rPr>
              <w:t>１１</w:t>
            </w:r>
            <w:r>
              <w:rPr>
                <w:rFonts w:hint="eastAsia"/>
                <w:szCs w:val="21"/>
              </w:rPr>
              <w:t>月</w:t>
            </w:r>
            <w:r w:rsidR="00A013C2" w:rsidRPr="00017326">
              <w:rPr>
                <w:rFonts w:hint="eastAsia"/>
                <w:szCs w:val="21"/>
              </w:rPr>
              <w:t>）</w:t>
            </w:r>
          </w:p>
        </w:tc>
        <w:tc>
          <w:tcPr>
            <w:tcW w:w="836" w:type="dxa"/>
            <w:vMerge/>
          </w:tcPr>
          <w:p w14:paraId="0DC16AC9" w14:textId="77777777" w:rsidR="00A013C2" w:rsidRPr="00017326" w:rsidRDefault="00A013C2" w:rsidP="007053AB">
            <w:pPr>
              <w:widowControl/>
              <w:jc w:val="left"/>
              <w:rPr>
                <w:szCs w:val="21"/>
              </w:rPr>
            </w:pPr>
          </w:p>
        </w:tc>
        <w:tc>
          <w:tcPr>
            <w:tcW w:w="3344" w:type="dxa"/>
          </w:tcPr>
          <w:p w14:paraId="502A55EB" w14:textId="77777777" w:rsidR="00A013C2" w:rsidRPr="00017326" w:rsidRDefault="00A013C2" w:rsidP="007053AB">
            <w:pPr>
              <w:widowControl/>
              <w:jc w:val="left"/>
              <w:rPr>
                <w:szCs w:val="21"/>
              </w:rPr>
            </w:pPr>
            <w:r w:rsidRPr="00017326">
              <w:rPr>
                <w:rFonts w:hint="eastAsia"/>
                <w:szCs w:val="21"/>
              </w:rPr>
              <w:t xml:space="preserve">　</w:t>
            </w:r>
          </w:p>
          <w:p w14:paraId="032EFB5B" w14:textId="77777777" w:rsidR="00A013C2" w:rsidRPr="00017326" w:rsidRDefault="00A013C2" w:rsidP="007053AB">
            <w:pPr>
              <w:widowControl/>
              <w:jc w:val="left"/>
              <w:rPr>
                <w:szCs w:val="21"/>
              </w:rPr>
            </w:pPr>
          </w:p>
          <w:p w14:paraId="3C6D8383" w14:textId="77777777" w:rsidR="00A013C2" w:rsidRPr="00017326" w:rsidRDefault="00A013C2" w:rsidP="007053AB">
            <w:pPr>
              <w:rPr>
                <w:szCs w:val="21"/>
              </w:rPr>
            </w:pPr>
          </w:p>
        </w:tc>
      </w:tr>
      <w:tr w:rsidR="00A013C2" w14:paraId="28599D8A" w14:textId="77777777" w:rsidTr="00A013C2">
        <w:trPr>
          <w:trHeight w:val="840"/>
        </w:trPr>
        <w:tc>
          <w:tcPr>
            <w:tcW w:w="540" w:type="dxa"/>
          </w:tcPr>
          <w:p w14:paraId="50327665" w14:textId="77777777" w:rsidR="00A013C2" w:rsidRPr="00017326" w:rsidRDefault="00A013C2" w:rsidP="007053AB">
            <w:pPr>
              <w:rPr>
                <w:szCs w:val="21"/>
              </w:rPr>
            </w:pPr>
            <w:r w:rsidRPr="00017326">
              <w:rPr>
                <w:rFonts w:hint="eastAsia"/>
                <w:szCs w:val="21"/>
              </w:rPr>
              <w:t>１</w:t>
            </w:r>
          </w:p>
          <w:p w14:paraId="3AF4E219" w14:textId="77777777" w:rsidR="00A013C2" w:rsidRPr="00017326" w:rsidRDefault="00A013C2" w:rsidP="007053AB">
            <w:pPr>
              <w:rPr>
                <w:szCs w:val="21"/>
              </w:rPr>
            </w:pPr>
            <w:r w:rsidRPr="00017326">
              <w:rPr>
                <w:rFonts w:hint="eastAsia"/>
                <w:szCs w:val="21"/>
              </w:rPr>
              <w:t>２</w:t>
            </w:r>
          </w:p>
          <w:p w14:paraId="5F92B804" w14:textId="77777777" w:rsidR="00A013C2" w:rsidRPr="00017326" w:rsidRDefault="00A013C2" w:rsidP="007053AB">
            <w:pPr>
              <w:rPr>
                <w:szCs w:val="21"/>
              </w:rPr>
            </w:pPr>
            <w:r w:rsidRPr="00017326">
              <w:rPr>
                <w:rFonts w:hint="eastAsia"/>
                <w:szCs w:val="21"/>
              </w:rPr>
              <w:t>３</w:t>
            </w:r>
          </w:p>
        </w:tc>
        <w:tc>
          <w:tcPr>
            <w:tcW w:w="4296" w:type="dxa"/>
          </w:tcPr>
          <w:p w14:paraId="1AAA509D" w14:textId="77777777" w:rsidR="00A013C2" w:rsidRPr="00017326" w:rsidRDefault="00A013C2" w:rsidP="007053AB">
            <w:pPr>
              <w:widowControl/>
              <w:jc w:val="left"/>
              <w:rPr>
                <w:szCs w:val="21"/>
              </w:rPr>
            </w:pPr>
            <w:r w:rsidRPr="00017326">
              <w:rPr>
                <w:rFonts w:hint="eastAsia"/>
                <w:szCs w:val="21"/>
              </w:rPr>
              <w:t>○学級集団の完成</w:t>
            </w:r>
          </w:p>
          <w:p w14:paraId="12E364BD" w14:textId="77777777" w:rsidR="00A013C2" w:rsidRDefault="00A013C2" w:rsidP="007053AB">
            <w:pPr>
              <w:rPr>
                <w:szCs w:val="21"/>
              </w:rPr>
            </w:pPr>
            <w:r w:rsidRPr="00017326">
              <w:rPr>
                <w:rFonts w:hint="eastAsia"/>
                <w:szCs w:val="21"/>
              </w:rPr>
              <w:t xml:space="preserve">　・こころのアンケート（２月）</w:t>
            </w:r>
          </w:p>
          <w:p w14:paraId="389C6800" w14:textId="3F7EACDC" w:rsidR="00CA5D22" w:rsidRPr="00017326" w:rsidRDefault="00CA5D22" w:rsidP="007053AB">
            <w:pPr>
              <w:rPr>
                <w:szCs w:val="21"/>
              </w:rPr>
            </w:pPr>
            <w:r>
              <w:rPr>
                <w:rFonts w:hint="eastAsia"/>
                <w:szCs w:val="21"/>
              </w:rPr>
              <w:t>・「いじめ０宣言」の振り返り（３月）</w:t>
            </w:r>
          </w:p>
        </w:tc>
        <w:tc>
          <w:tcPr>
            <w:tcW w:w="836" w:type="dxa"/>
            <w:vMerge/>
          </w:tcPr>
          <w:p w14:paraId="634E8A76" w14:textId="77777777" w:rsidR="00A013C2" w:rsidRPr="00017326" w:rsidRDefault="00A013C2" w:rsidP="007053AB">
            <w:pPr>
              <w:widowControl/>
              <w:jc w:val="left"/>
              <w:rPr>
                <w:szCs w:val="21"/>
              </w:rPr>
            </w:pPr>
          </w:p>
        </w:tc>
        <w:tc>
          <w:tcPr>
            <w:tcW w:w="3344" w:type="dxa"/>
          </w:tcPr>
          <w:p w14:paraId="5722AF20" w14:textId="77777777" w:rsidR="00A013C2" w:rsidRPr="00017326" w:rsidRDefault="00A013C2" w:rsidP="007053AB">
            <w:pPr>
              <w:widowControl/>
              <w:jc w:val="left"/>
              <w:rPr>
                <w:szCs w:val="21"/>
              </w:rPr>
            </w:pPr>
            <w:r w:rsidRPr="00017326">
              <w:rPr>
                <w:rFonts w:hint="eastAsia"/>
                <w:szCs w:val="21"/>
              </w:rPr>
              <w:t xml:space="preserve">　</w:t>
            </w:r>
          </w:p>
          <w:p w14:paraId="68A54BCB" w14:textId="77777777" w:rsidR="00A013C2" w:rsidRPr="00017326" w:rsidRDefault="003671E4" w:rsidP="007053AB">
            <w:pPr>
              <w:rPr>
                <w:szCs w:val="21"/>
              </w:rPr>
            </w:pPr>
            <w:r w:rsidRPr="00017326">
              <w:rPr>
                <w:rFonts w:hint="eastAsia"/>
                <w:szCs w:val="21"/>
              </w:rPr>
              <w:t>※</w:t>
            </w:r>
            <w:r w:rsidR="00A013C2" w:rsidRPr="00017326">
              <w:rPr>
                <w:rFonts w:hint="eastAsia"/>
                <w:szCs w:val="21"/>
              </w:rPr>
              <w:t>家庭との懇談は適宜行う</w:t>
            </w:r>
          </w:p>
        </w:tc>
      </w:tr>
    </w:tbl>
    <w:p w14:paraId="3994AC46" w14:textId="77777777" w:rsidR="005850C2" w:rsidRDefault="004F5CBD" w:rsidP="004F5CBD">
      <w:r>
        <w:rPr>
          <w:rFonts w:hint="eastAsia"/>
        </w:rPr>
        <w:t xml:space="preserve">　</w:t>
      </w:r>
    </w:p>
    <w:p w14:paraId="37D0BD1E" w14:textId="52ADB566" w:rsidR="005850C2" w:rsidRPr="007053AB" w:rsidRDefault="005850C2" w:rsidP="004F5CBD">
      <w:pPr>
        <w:rPr>
          <w:rFonts w:ascii="HGP創英角ｺﾞｼｯｸUB" w:eastAsia="HGP創英角ｺﾞｼｯｸUB" w:hAnsi="HGP創英角ｺﾞｼｯｸUB"/>
        </w:rPr>
      </w:pPr>
      <w:r w:rsidRPr="007053AB">
        <w:rPr>
          <w:rFonts w:ascii="HGP創英角ｺﾞｼｯｸUB" w:eastAsia="HGP創英角ｺﾞｼｯｸUB" w:hAnsi="HGP創英角ｺﾞｼｯｸUB" w:hint="eastAsia"/>
        </w:rPr>
        <w:t>Ⅴ　いじめ事案に対する対応</w:t>
      </w:r>
    </w:p>
    <w:p w14:paraId="6D14E2FE" w14:textId="2F28AAB9" w:rsidR="005850C2" w:rsidRDefault="005850C2" w:rsidP="004F5CBD">
      <w:r>
        <w:rPr>
          <w:rFonts w:hint="eastAsia"/>
        </w:rPr>
        <w:t xml:space="preserve">　１　いじめに対する措置の基本的な考え方</w:t>
      </w:r>
    </w:p>
    <w:p w14:paraId="462A4A08" w14:textId="55AFAFC6" w:rsidR="005850C2" w:rsidRDefault="005850C2" w:rsidP="005850C2">
      <w:pPr>
        <w:ind w:left="803" w:hangingChars="400" w:hanging="803"/>
      </w:pPr>
      <w:r>
        <w:rPr>
          <w:rFonts w:hint="eastAsia"/>
        </w:rPr>
        <w:t xml:space="preserve">　（１）いじめを発見したり、通報を受けたりしたときは、特定の教職員が抱え込むことなく、速やかに組織的な対応をする。</w:t>
      </w:r>
    </w:p>
    <w:p w14:paraId="2968560E" w14:textId="48902702" w:rsidR="004F5CBD" w:rsidRDefault="005850C2" w:rsidP="005850C2">
      <w:pPr>
        <w:ind w:leftChars="100" w:left="803" w:hangingChars="300" w:hanging="602"/>
      </w:pPr>
      <w:r>
        <w:rPr>
          <w:rFonts w:hint="eastAsia"/>
        </w:rPr>
        <w:t>（２）いじめられている児童及びいじめを知らせた児童の身の安全を最優先に考えるとともに、いじめている側の児童には、教育的配慮の下、毅然とした態度で指導にあたる。</w:t>
      </w:r>
    </w:p>
    <w:p w14:paraId="22BA0D09" w14:textId="24C8C823" w:rsidR="004F5CBD" w:rsidRDefault="00ED232A" w:rsidP="005850C2">
      <w:pPr>
        <w:ind w:leftChars="100" w:left="803" w:hangingChars="300" w:hanging="602"/>
      </w:pPr>
      <w:r>
        <w:rPr>
          <w:rFonts w:hint="eastAsia"/>
        </w:rPr>
        <w:t>（３）</w:t>
      </w:r>
      <w:r w:rsidR="005850C2">
        <w:rPr>
          <w:rFonts w:hint="eastAsia"/>
        </w:rPr>
        <w:t>いじめの問題の解決にあたっては、謝罪や責任を問うことに主眼を置くのではなく、社会性の向上等、児童の人格の成長に主眼を置いた指導を行うことを大切にする。</w:t>
      </w:r>
    </w:p>
    <w:p w14:paraId="5692E3B7" w14:textId="71D7F264" w:rsidR="00A22C8C" w:rsidRDefault="00C666B3" w:rsidP="00C666B3">
      <w:pPr>
        <w:ind w:firstLineChars="100" w:firstLine="201"/>
      </w:pPr>
      <w:r>
        <w:rPr>
          <w:rFonts w:hint="eastAsia"/>
        </w:rPr>
        <w:t>（４）</w:t>
      </w:r>
      <w:r w:rsidR="005850C2">
        <w:rPr>
          <w:rFonts w:hint="eastAsia"/>
        </w:rPr>
        <w:t>教職員全員の共通理解のもと、保護者の協力を得て、関係機関・専門機関と連携し、対応に当たる。</w:t>
      </w:r>
    </w:p>
    <w:p w14:paraId="16FC2EF5" w14:textId="77777777" w:rsidR="005850C2" w:rsidRDefault="005850C2" w:rsidP="00EC5F86">
      <w:pPr>
        <w:ind w:left="602" w:hangingChars="300" w:hanging="602"/>
      </w:pPr>
      <w:r>
        <w:rPr>
          <w:rFonts w:hint="eastAsia"/>
        </w:rPr>
        <w:t xml:space="preserve">　</w:t>
      </w:r>
    </w:p>
    <w:p w14:paraId="5A2167D3" w14:textId="5A69F050" w:rsidR="00EC5F86" w:rsidRDefault="005850C2" w:rsidP="00764A25">
      <w:pPr>
        <w:ind w:leftChars="100" w:left="603" w:hangingChars="200" w:hanging="402"/>
      </w:pPr>
      <w:r>
        <w:rPr>
          <w:rFonts w:hint="eastAsia"/>
        </w:rPr>
        <w:t>２　いじめの発見・通報を受けたときの対応</w:t>
      </w:r>
    </w:p>
    <w:p w14:paraId="27D76AAD" w14:textId="2D3CAFD3" w:rsidR="005850C2" w:rsidRDefault="005850C2" w:rsidP="00EC5F86">
      <w:pPr>
        <w:ind w:left="602" w:hangingChars="300" w:hanging="602"/>
      </w:pPr>
      <w:r>
        <w:rPr>
          <w:rFonts w:hint="eastAsia"/>
        </w:rPr>
        <w:t xml:space="preserve">　（１）いじめを発見した時は、その場でいじめの行為をやめさせ、事実関係を明らかにする。</w:t>
      </w:r>
    </w:p>
    <w:p w14:paraId="0C31EFC5" w14:textId="20719A7C" w:rsidR="005850C2" w:rsidRDefault="005850C2" w:rsidP="007053AB">
      <w:pPr>
        <w:ind w:left="803" w:hangingChars="400" w:hanging="803"/>
      </w:pPr>
      <w:r>
        <w:rPr>
          <w:rFonts w:hint="eastAsia"/>
        </w:rPr>
        <w:t xml:space="preserve">　（２）いじめを発見したり、通報を受けたりしたときは、速やかに「いじめ対策委員会」を開催し、</w:t>
      </w:r>
      <w:r w:rsidR="007053AB">
        <w:rPr>
          <w:rFonts w:hint="eastAsia"/>
        </w:rPr>
        <w:t>校長以下すべての教員の共通理解のもと、役割分担をして問題の解決に当たる。</w:t>
      </w:r>
    </w:p>
    <w:p w14:paraId="41403F05" w14:textId="04813B15" w:rsidR="007053AB" w:rsidRDefault="007053AB" w:rsidP="007053AB">
      <w:pPr>
        <w:ind w:left="803" w:hangingChars="400" w:hanging="803"/>
      </w:pPr>
      <w:r>
        <w:rPr>
          <w:rFonts w:hint="eastAsia"/>
        </w:rPr>
        <w:t xml:space="preserve">　（３）いじめられている児童や保護者の立場に立ち、関係者からの情報収集を適切に行い、事実関係を明らかにする。</w:t>
      </w:r>
    </w:p>
    <w:p w14:paraId="6CC43ED0" w14:textId="6AE26477" w:rsidR="007053AB" w:rsidRDefault="007053AB" w:rsidP="007053AB">
      <w:pPr>
        <w:ind w:leftChars="100" w:left="803" w:hangingChars="300" w:hanging="602"/>
      </w:pPr>
      <w:r>
        <w:rPr>
          <w:rFonts w:hint="eastAsia"/>
        </w:rPr>
        <w:t>（４）いじめの事実が確認された場合は、いじめをやめさせ、その再発を防止するため、いじめを受けた児童及びその保護者に対する支援と、いじめを行った児童への指導とその保護者への助言を継続的に行う。</w:t>
      </w:r>
    </w:p>
    <w:p w14:paraId="0A352205" w14:textId="70992807" w:rsidR="007053AB" w:rsidRDefault="007053AB" w:rsidP="007053AB">
      <w:pPr>
        <w:ind w:leftChars="100" w:left="803" w:hangingChars="300" w:hanging="602"/>
      </w:pPr>
      <w:r>
        <w:rPr>
          <w:rFonts w:hint="eastAsia"/>
        </w:rPr>
        <w:t>（５）いじめを受けた児童が学校生活に不安を抱えている場合、複数の教職員で見守りを行うなど、いじ</w:t>
      </w:r>
      <w:r>
        <w:rPr>
          <w:rFonts w:hint="eastAsia"/>
        </w:rPr>
        <w:lastRenderedPageBreak/>
        <w:t>められた児童の安全を確保する。また、いじめられた児童が安心して教育を受けるために必要があると認められるときは、保護者と連携を取りながら、一定期間、別室等において学習を行わせる措置を講ずる。</w:t>
      </w:r>
    </w:p>
    <w:p w14:paraId="662BAB37" w14:textId="41E316E3" w:rsidR="007053AB" w:rsidRDefault="007053AB" w:rsidP="00764A25">
      <w:pPr>
        <w:ind w:leftChars="20" w:left="843" w:hangingChars="400" w:hanging="803"/>
      </w:pPr>
      <w:r>
        <w:rPr>
          <w:rFonts w:hint="eastAsia"/>
        </w:rPr>
        <w:t xml:space="preserve">　（６）いじめを行った児童が適切な指導を受け、学校生活に適応していくために教育相談担当や養護教諭と連携を図りながら、指導を行う。</w:t>
      </w:r>
    </w:p>
    <w:p w14:paraId="494F4AB2" w14:textId="77777777" w:rsidR="007053AB" w:rsidRDefault="007053AB" w:rsidP="007053AB">
      <w:pPr>
        <w:ind w:leftChars="100" w:left="803" w:hangingChars="300" w:hanging="602"/>
      </w:pPr>
      <w:r>
        <w:rPr>
          <w:rFonts w:hint="eastAsia"/>
        </w:rPr>
        <w:t xml:space="preserve">　</w:t>
      </w:r>
    </w:p>
    <w:p w14:paraId="3FF1E645" w14:textId="30AF1F44" w:rsidR="007053AB" w:rsidRDefault="007053AB" w:rsidP="00764A25">
      <w:pPr>
        <w:ind w:firstLineChars="100" w:firstLine="201"/>
      </w:pPr>
      <w:r>
        <w:rPr>
          <w:rFonts w:hint="eastAsia"/>
        </w:rPr>
        <w:t>３　いじめが起きた集団への対応</w:t>
      </w:r>
    </w:p>
    <w:p w14:paraId="2492A082" w14:textId="2D3517B0" w:rsidR="007053AB" w:rsidRDefault="007053AB" w:rsidP="00764A25">
      <w:pPr>
        <w:ind w:firstLineChars="100" w:firstLine="201"/>
      </w:pPr>
      <w:r>
        <w:rPr>
          <w:rFonts w:hint="eastAsia"/>
        </w:rPr>
        <w:t>（１）いじめを見ていた児童に対して、自分の問題として捉えさせる。</w:t>
      </w:r>
    </w:p>
    <w:p w14:paraId="37B0E3CA" w14:textId="3457FFD3" w:rsidR="007053AB" w:rsidRDefault="007053AB" w:rsidP="00764A25">
      <w:pPr>
        <w:ind w:leftChars="20" w:left="843" w:hangingChars="400" w:hanging="803"/>
      </w:pPr>
      <w:r>
        <w:rPr>
          <w:rFonts w:hint="eastAsia"/>
        </w:rPr>
        <w:t xml:space="preserve">　（２）学級等当該集団で話合いを行うなどして、いじめは絶対に許されない行為であり、当該集団から根絶しようという態度を行き渡らせる。</w:t>
      </w:r>
    </w:p>
    <w:p w14:paraId="2EFE132D" w14:textId="2F0FF1FB" w:rsidR="007053AB" w:rsidRDefault="007053AB" w:rsidP="00764A25">
      <w:pPr>
        <w:ind w:leftChars="100" w:left="803" w:hangingChars="300" w:hanging="602"/>
      </w:pPr>
      <w:r>
        <w:rPr>
          <w:rFonts w:hint="eastAsia"/>
        </w:rPr>
        <w:t>（３）全ての児童が、集団の一員として、互いを尊重し、認め合う人間関係を構築できるような集団づくりを進めるよう、教職員全体で支援する。</w:t>
      </w:r>
    </w:p>
    <w:p w14:paraId="238254F2" w14:textId="77777777" w:rsidR="00764A25" w:rsidRDefault="00764A25" w:rsidP="00764A25"/>
    <w:p w14:paraId="11C2FACF" w14:textId="0CC60389" w:rsidR="00764A25" w:rsidRDefault="00764A25" w:rsidP="00764A25">
      <w:pPr>
        <w:ind w:firstLineChars="100" w:firstLine="201"/>
      </w:pPr>
      <w:r>
        <w:rPr>
          <w:rFonts w:hint="eastAsia"/>
        </w:rPr>
        <w:t>４　関係機関との連携</w:t>
      </w:r>
    </w:p>
    <w:p w14:paraId="3276D899" w14:textId="2709ADFC" w:rsidR="00764A25" w:rsidRDefault="00764A25" w:rsidP="00764A25">
      <w:pPr>
        <w:ind w:firstLineChars="100" w:firstLine="201"/>
      </w:pPr>
      <w:r>
        <w:rPr>
          <w:rFonts w:hint="eastAsia"/>
        </w:rPr>
        <w:t>（１）事案の内容によっては、当該教育委員会及び所轄警察署と連携して対処する。</w:t>
      </w:r>
    </w:p>
    <w:p w14:paraId="39645DA9" w14:textId="77777777" w:rsidR="00764A25" w:rsidRDefault="00764A25" w:rsidP="007053AB">
      <w:pPr>
        <w:ind w:leftChars="200" w:left="1004" w:hangingChars="300" w:hanging="602"/>
      </w:pPr>
    </w:p>
    <w:p w14:paraId="4E98F540" w14:textId="2F73A68E" w:rsidR="00EC5F86" w:rsidRPr="00C666B3" w:rsidRDefault="00764A25" w:rsidP="00EC5F86">
      <w:pPr>
        <w:ind w:left="602" w:hangingChars="300" w:hanging="602"/>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Ⅵ</w:t>
      </w:r>
      <w:r w:rsidR="00EC5F86" w:rsidRPr="00C666B3">
        <w:rPr>
          <w:rFonts w:ascii="HGP創英角ｺﾞｼｯｸUB" w:eastAsia="HGP創英角ｺﾞｼｯｸUB" w:hAnsi="HGP創英角ｺﾞｼｯｸUB" w:hint="eastAsia"/>
        </w:rPr>
        <w:t xml:space="preserve">　関係機関との連携について</w:t>
      </w:r>
    </w:p>
    <w:p w14:paraId="5D056BCB" w14:textId="257D7E6A" w:rsidR="00A013C2" w:rsidRDefault="00EC5F86" w:rsidP="00A013C2">
      <w:pPr>
        <w:ind w:left="602" w:hangingChars="300" w:hanging="602"/>
      </w:pPr>
      <w:r>
        <w:rPr>
          <w:rFonts w:hint="eastAsia"/>
        </w:rPr>
        <w:t xml:space="preserve">　　</w:t>
      </w:r>
      <w:r w:rsidR="00C666B3">
        <w:rPr>
          <w:rFonts w:hint="eastAsia"/>
        </w:rPr>
        <w:t>◇</w:t>
      </w:r>
      <w:r>
        <w:rPr>
          <w:rFonts w:hint="eastAsia"/>
        </w:rPr>
        <w:t>いじめの事実を確認した場合</w:t>
      </w:r>
      <w:r w:rsidR="00CA5D22">
        <w:rPr>
          <w:rFonts w:hint="eastAsia"/>
        </w:rPr>
        <w:t>、</w:t>
      </w:r>
      <w:r>
        <w:rPr>
          <w:rFonts w:hint="eastAsia"/>
        </w:rPr>
        <w:t>速やかに盛岡市教育委員会</w:t>
      </w:r>
      <w:r w:rsidR="00CA5D22">
        <w:rPr>
          <w:rFonts w:hint="eastAsia"/>
        </w:rPr>
        <w:t>、</w:t>
      </w:r>
      <w:r>
        <w:rPr>
          <w:rFonts w:hint="eastAsia"/>
        </w:rPr>
        <w:t>児童相談所等と連携し対応に当たる。</w:t>
      </w:r>
    </w:p>
    <w:p w14:paraId="08FF58AD" w14:textId="77777777" w:rsidR="00C666B3" w:rsidRDefault="007D5C84" w:rsidP="00A013C2">
      <w:pPr>
        <w:ind w:leftChars="200" w:left="603" w:hangingChars="100" w:hanging="201"/>
      </w:pPr>
      <w:r>
        <w:rPr>
          <w:rFonts w:hint="eastAsia"/>
          <w:noProof/>
        </w:rPr>
        <mc:AlternateContent>
          <mc:Choice Requires="wps">
            <w:drawing>
              <wp:anchor distT="0" distB="0" distL="114300" distR="114300" simplePos="0" relativeHeight="251661824" behindDoc="0" locked="0" layoutInCell="1" allowOverlap="1" wp14:anchorId="4FD5CAD3" wp14:editId="57D2D6F9">
                <wp:simplePos x="0" y="0"/>
                <wp:positionH relativeFrom="column">
                  <wp:posOffset>2933700</wp:posOffset>
                </wp:positionH>
                <wp:positionV relativeFrom="paragraph">
                  <wp:posOffset>3091180</wp:posOffset>
                </wp:positionV>
                <wp:extent cx="636120" cy="472320"/>
                <wp:effectExtent l="0" t="0" r="0" b="4445"/>
                <wp:wrapNone/>
                <wp:docPr id="6" name="テキスト ボックス 6"/>
                <wp:cNvGraphicFramePr/>
                <a:graphic xmlns:a="http://schemas.openxmlformats.org/drawingml/2006/main">
                  <a:graphicData uri="http://schemas.microsoft.com/office/word/2010/wordprocessingShape">
                    <wps:wsp>
                      <wps:cNvSpPr txBox="1"/>
                      <wps:spPr>
                        <a:xfrm>
                          <a:off x="0" y="0"/>
                          <a:ext cx="636120" cy="472320"/>
                        </a:xfrm>
                        <a:prstGeom prst="rect">
                          <a:avLst/>
                        </a:prstGeom>
                        <a:solidFill>
                          <a:sysClr val="window" lastClr="FFFFFF"/>
                        </a:solidFill>
                        <a:ln w="6350">
                          <a:noFill/>
                        </a:ln>
                        <a:effectLst/>
                      </wps:spPr>
                      <wps:txbx>
                        <w:txbxContent>
                          <w:p w14:paraId="1E30BC92" w14:textId="5F6C70B5" w:rsidR="007053AB" w:rsidRPr="007D5C84" w:rsidRDefault="007053AB" w:rsidP="007D5C84">
                            <w:pPr>
                              <w:jc w:val="cente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D5CAD3" id="テキスト ボックス 6" o:spid="_x0000_s1028" type="#_x0000_t202" style="position:absolute;left:0;text-align:left;margin-left:231pt;margin-top:243.4pt;width:50.1pt;height:3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F5NcAIAAK8EAAAOAAAAZHJzL2Uyb0RvYy54bWysVM1uEzEQviPxDpbvdJM0TSHqpgqtgpAq&#10;WqlFPTteb7OS12NsJ7vh2EiIh+AVEGeeJy/CZ2/SlsIJkYMzf57xfPPNnpy2tWYr5XxFJuf9gx5n&#10;ykgqKnOX8483s1evOfNBmEJoMirna+X56eTli5PGjtWAFqQL5RiSGD9ubM4XIdhxlnm5ULXwB2SV&#10;gbMkV4sA1d1lhRMNstc6G/R6o6whV1hHUnkP63nn5JOUvyyVDJdl6VVgOud4W0inS+c8ntnkRIzv&#10;nLCLSu6eIf7hFbWoDIo+pDoXQbClq/5IVVfSkacyHEiqMyrLSqrUA7rp9551c70QVqVeAI63DzD5&#10;/5dWflhdOVYVOR9xZkSNEW03X7b337f3P7ebr2y7+bbdbLb3P6CzUYSrsX6MW9cW90L7llqMfW/3&#10;MEYU2tLV8R/9MfgB/PoBbNUGJmEcHY76A3gkXMPjwSFkZM8eL1vnwztFNYtCzh1mmSAWqwsfutB9&#10;SKzlSVfFrNI6KWt/ph1bCYwdbCmo4UwLH2DM+Sz9dtV+u6YNa+LLjnqpkqGYryulTcyrEqV29SMS&#10;XcdRCu28TUAO9mjMqVgDJEcd67yVswqtXOAdV8KBZugeqxMucZSaUJl2EmcLcp//Zo/xmD68nDWg&#10;bc79p6VwCu29N+DFm/5wGHmelOHRcUTYPfXMn3rMsj4jQNTHklqZxBgf9F4sHdW32LBprAqXMBK1&#10;cx724lnolgkbKtV0moLAbCvChbm2MqaOuMVB3bS3wtndNANo8IH2BBfjZ0PtYuNNQ9NloLJKE484&#10;d6iCKVHBViTO7DY4rt1TPUU9fmcmvwAAAP//AwBQSwMEFAAGAAgAAAAhACWnf0XhAAAACwEAAA8A&#10;AABkcnMvZG93bnJldi54bWxMj1FLwzAUhd8F/0O4gm8uXdAyatMhoujAMu0GvmbNta02SUmyte7X&#10;7+5J387hHs49X76cTM8O6EPnrIT5LAGGtna6s42E7eb5ZgEsRGW16p1FCb8YYFlcXuQq0260H3io&#10;YsOoxIZMSWhjHDLOQ92iUWHmBrR0+3LeqEjWN1x7NVK56blIkpQb1Vn60KoBH1usf6q9kfA5Vi9+&#10;vVp9vw+v5XF9rMo3fCqlvL6aHu6BRZziXxjO82k6FLRp5/ZWB9ZLuE0FsUQSi5QYKHGXCgFsdxZz&#10;AbzI+X+G4gQAAP//AwBQSwECLQAUAAYACAAAACEAtoM4kv4AAADhAQAAEwAAAAAAAAAAAAAAAAAA&#10;AAAAW0NvbnRlbnRfVHlwZXNdLnhtbFBLAQItABQABgAIAAAAIQA4/SH/1gAAAJQBAAALAAAAAAAA&#10;AAAAAAAAAC8BAABfcmVscy8ucmVsc1BLAQItABQABgAIAAAAIQBB7F5NcAIAAK8EAAAOAAAAAAAA&#10;AAAAAAAAAC4CAABkcnMvZTJvRG9jLnhtbFBLAQItABQABgAIAAAAIQAlp39F4QAAAAsBAAAPAAAA&#10;AAAAAAAAAAAAAMoEAABkcnMvZG93bnJldi54bWxQSwUGAAAAAAQABADzAAAA2AUAAAAA&#10;" fillcolor="window" stroked="f" strokeweight=".5pt">
                <v:textbox>
                  <w:txbxContent>
                    <w:p w14:paraId="1E30BC92" w14:textId="5F6C70B5" w:rsidR="007053AB" w:rsidRPr="007D5C84" w:rsidRDefault="007053AB" w:rsidP="007D5C84">
                      <w:pPr>
                        <w:jc w:val="center"/>
                        <w:rPr>
                          <w:rFonts w:asciiTheme="minorEastAsia" w:hAnsiTheme="minorEastAsia"/>
                        </w:rPr>
                      </w:pPr>
                    </w:p>
                  </w:txbxContent>
                </v:textbox>
              </v:shape>
            </w:pict>
          </mc:Fallback>
        </mc:AlternateContent>
      </w:r>
      <w:r w:rsidR="00C666B3">
        <w:rPr>
          <w:rFonts w:hint="eastAsia"/>
        </w:rPr>
        <w:t>◇</w:t>
      </w:r>
      <w:r w:rsidR="00A013C2">
        <w:rPr>
          <w:rFonts w:hint="eastAsia"/>
        </w:rPr>
        <w:t>地域全体で</w:t>
      </w:r>
      <w:r w:rsidR="009E2E38">
        <w:rPr>
          <w:rFonts w:hint="eastAsia"/>
        </w:rPr>
        <w:t>「いじめは決して</w:t>
      </w:r>
      <w:r w:rsidR="00EC5F86">
        <w:rPr>
          <w:rFonts w:hint="eastAsia"/>
        </w:rPr>
        <w:t>許されない」という認識を広めることが大切であるということから</w:t>
      </w:r>
      <w:r w:rsidR="00CA5D22">
        <w:rPr>
          <w:rFonts w:hint="eastAsia"/>
        </w:rPr>
        <w:t>、</w:t>
      </w:r>
    </w:p>
    <w:p w14:paraId="340538E4" w14:textId="46F99793" w:rsidR="00191918" w:rsidRDefault="006F043C" w:rsidP="00C666B3">
      <w:pPr>
        <w:ind w:leftChars="300" w:left="602"/>
      </w:pPr>
      <w:r>
        <w:rPr>
          <w:rFonts w:hint="eastAsia"/>
        </w:rPr>
        <w:t>ＰＴＡや地域の会合等で</w:t>
      </w:r>
      <w:r w:rsidR="00CA5D22">
        <w:rPr>
          <w:rFonts w:hint="eastAsia"/>
        </w:rPr>
        <w:t>、</w:t>
      </w:r>
      <w:r>
        <w:rPr>
          <w:rFonts w:hint="eastAsia"/>
        </w:rPr>
        <w:t>いじめ問題等健全育成についての話し合いを奨めることをお願いする。</w:t>
      </w:r>
    </w:p>
    <w:p w14:paraId="7038BB1D" w14:textId="4B6F4A23" w:rsidR="00C666B3" w:rsidRDefault="00C666B3" w:rsidP="00C666B3"/>
    <w:p w14:paraId="077BEB46" w14:textId="296DEBDE" w:rsidR="00C666B3" w:rsidRPr="00C666B3" w:rsidRDefault="00764A25" w:rsidP="00C666B3">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Ⅶ</w:t>
      </w:r>
      <w:r w:rsidR="00C666B3" w:rsidRPr="00C666B3">
        <w:rPr>
          <w:rFonts w:ascii="HGP創英角ｺﾞｼｯｸUB" w:eastAsia="HGP創英角ｺﾞｼｯｸUB" w:hAnsi="HGP創英角ｺﾞｼｯｸUB" w:hint="eastAsia"/>
        </w:rPr>
        <w:t xml:space="preserve">　重大事態への対応</w:t>
      </w:r>
    </w:p>
    <w:p w14:paraId="68CFD45F" w14:textId="6EAFAB2F" w:rsidR="00C666B3" w:rsidRDefault="00C666B3" w:rsidP="00C666B3">
      <w:r>
        <w:rPr>
          <w:rFonts w:hint="eastAsia"/>
        </w:rPr>
        <w:t>１　重大事態</w:t>
      </w:r>
      <w:r w:rsidR="005D11C6">
        <w:rPr>
          <w:rFonts w:hint="eastAsia"/>
        </w:rPr>
        <w:t>とは</w:t>
      </w:r>
    </w:p>
    <w:p w14:paraId="58228E84" w14:textId="77777777" w:rsidR="005D11C6" w:rsidRDefault="00C666B3" w:rsidP="00C666B3">
      <w:r>
        <w:rPr>
          <w:rFonts w:hint="eastAsia"/>
        </w:rPr>
        <w:t>（１）いじめにより</w:t>
      </w:r>
      <w:r w:rsidR="005D11C6">
        <w:rPr>
          <w:rFonts w:hint="eastAsia"/>
        </w:rPr>
        <w:t>当該学校に在籍する児童等の生命、心身または財産に重大な被害が生じた疑いがあると</w:t>
      </w:r>
    </w:p>
    <w:p w14:paraId="0813303C" w14:textId="01D15E7D" w:rsidR="00C666B3" w:rsidRDefault="005D11C6" w:rsidP="005D11C6">
      <w:pPr>
        <w:ind w:firstLineChars="300" w:firstLine="602"/>
      </w:pPr>
      <w:r>
        <w:rPr>
          <w:rFonts w:hint="eastAsia"/>
        </w:rPr>
        <w:t>認めるとき</w:t>
      </w:r>
    </w:p>
    <w:p w14:paraId="352D2D93" w14:textId="77777777" w:rsidR="005D11C6" w:rsidRDefault="00C666B3" w:rsidP="005D11C6">
      <w:r>
        <w:rPr>
          <w:rFonts w:hint="eastAsia"/>
        </w:rPr>
        <w:t>（２）</w:t>
      </w:r>
      <w:r w:rsidR="005D11C6">
        <w:rPr>
          <w:rFonts w:hint="eastAsia"/>
        </w:rPr>
        <w:t>いじめにより当該学校に在籍する児童等が相当の期間学校を欠席することを余儀なくされている疑い</w:t>
      </w:r>
    </w:p>
    <w:p w14:paraId="7ABF779C" w14:textId="7ADB6263" w:rsidR="00C666B3" w:rsidRDefault="005D11C6" w:rsidP="005D11C6">
      <w:pPr>
        <w:ind w:firstLineChars="300" w:firstLine="602"/>
      </w:pPr>
      <w:r>
        <w:rPr>
          <w:rFonts w:hint="eastAsia"/>
        </w:rPr>
        <w:t>があると認めるとき【法第２８条①】</w:t>
      </w:r>
    </w:p>
    <w:p w14:paraId="1E5C8A91" w14:textId="77777777" w:rsidR="00C666B3" w:rsidRDefault="00C666B3" w:rsidP="00C666B3"/>
    <w:p w14:paraId="5F3CAFEB" w14:textId="77777777" w:rsidR="00C666B3" w:rsidRDefault="00C666B3" w:rsidP="00C666B3">
      <w:r>
        <w:rPr>
          <w:rFonts w:hint="eastAsia"/>
        </w:rPr>
        <w:t>２　重大事態の報告</w:t>
      </w:r>
    </w:p>
    <w:p w14:paraId="3635C302" w14:textId="5B8C2BFB" w:rsidR="00C666B3" w:rsidRDefault="00C666B3" w:rsidP="00C666B3">
      <w:r>
        <w:rPr>
          <w:rFonts w:hint="eastAsia"/>
        </w:rPr>
        <w:t>（１）</w:t>
      </w:r>
      <w:r w:rsidR="005D11C6">
        <w:rPr>
          <w:rFonts w:hint="eastAsia"/>
        </w:rPr>
        <w:t>学校は、</w:t>
      </w:r>
      <w:r>
        <w:rPr>
          <w:rFonts w:hint="eastAsia"/>
        </w:rPr>
        <w:t>重大事態が発生した</w:t>
      </w:r>
      <w:r w:rsidR="005D11C6">
        <w:rPr>
          <w:rFonts w:hint="eastAsia"/>
        </w:rPr>
        <w:t>場合</w:t>
      </w:r>
      <w:r>
        <w:rPr>
          <w:rFonts w:hint="eastAsia"/>
        </w:rPr>
        <w:t>、</w:t>
      </w:r>
      <w:r w:rsidR="005D11C6">
        <w:rPr>
          <w:rFonts w:hint="eastAsia"/>
        </w:rPr>
        <w:t>速やかに学校の設置者（当該</w:t>
      </w:r>
      <w:r>
        <w:rPr>
          <w:rFonts w:hint="eastAsia"/>
        </w:rPr>
        <w:t>教育委員会</w:t>
      </w:r>
      <w:r w:rsidR="005D11C6">
        <w:rPr>
          <w:rFonts w:hint="eastAsia"/>
        </w:rPr>
        <w:t>）</w:t>
      </w:r>
      <w:r>
        <w:rPr>
          <w:rFonts w:hint="eastAsia"/>
        </w:rPr>
        <w:t>に報告する。</w:t>
      </w:r>
    </w:p>
    <w:p w14:paraId="79393B7D" w14:textId="77777777" w:rsidR="005D11C6" w:rsidRDefault="00C666B3" w:rsidP="00C666B3">
      <w:r>
        <w:rPr>
          <w:rFonts w:hint="eastAsia"/>
        </w:rPr>
        <w:t>（２）</w:t>
      </w:r>
      <w:r w:rsidR="005D11C6">
        <w:rPr>
          <w:rFonts w:hint="eastAsia"/>
        </w:rPr>
        <w:t>児童からいじめられて重大事態に至ったという申立てがあったときは、重大事態が発生したものとし</w:t>
      </w:r>
    </w:p>
    <w:p w14:paraId="4786E823" w14:textId="7790632A" w:rsidR="00C666B3" w:rsidRDefault="005D11C6" w:rsidP="005D11C6">
      <w:pPr>
        <w:ind w:firstLineChars="300" w:firstLine="602"/>
      </w:pPr>
      <w:r>
        <w:rPr>
          <w:rFonts w:hint="eastAsia"/>
        </w:rPr>
        <w:t>て対処する。</w:t>
      </w:r>
    </w:p>
    <w:p w14:paraId="1D845A56" w14:textId="77777777" w:rsidR="00C666B3" w:rsidRDefault="00C666B3" w:rsidP="00C666B3"/>
    <w:p w14:paraId="798A63FD" w14:textId="77777777" w:rsidR="00C666B3" w:rsidRDefault="00C666B3" w:rsidP="00C666B3">
      <w:r>
        <w:rPr>
          <w:rFonts w:hint="eastAsia"/>
        </w:rPr>
        <w:t>３　重大事態の調査</w:t>
      </w:r>
    </w:p>
    <w:p w14:paraId="695048B3" w14:textId="77777777" w:rsidR="005D11C6" w:rsidRDefault="00C666B3" w:rsidP="00C666B3">
      <w:r>
        <w:rPr>
          <w:rFonts w:hint="eastAsia"/>
        </w:rPr>
        <w:t>（１）学校が調査の主体となる場合</w:t>
      </w:r>
    </w:p>
    <w:p w14:paraId="4D2ADD71" w14:textId="179BBF97" w:rsidR="00C666B3" w:rsidRDefault="00C666B3" w:rsidP="005D11C6">
      <w:pPr>
        <w:ind w:firstLineChars="400" w:firstLine="803"/>
      </w:pPr>
      <w:r>
        <w:rPr>
          <w:rFonts w:hint="eastAsia"/>
        </w:rPr>
        <w:t>設置者の指導・支援のもと、以下の</w:t>
      </w:r>
      <w:r w:rsidR="005D11C6">
        <w:rPr>
          <w:rFonts w:hint="eastAsia"/>
        </w:rPr>
        <w:t>とおり</w:t>
      </w:r>
      <w:r>
        <w:rPr>
          <w:rFonts w:hint="eastAsia"/>
        </w:rPr>
        <w:t>対応する。</w:t>
      </w:r>
    </w:p>
    <w:p w14:paraId="7EE030BD" w14:textId="3EA17E58" w:rsidR="00C666B3" w:rsidRDefault="00C666B3" w:rsidP="005D11C6">
      <w:pPr>
        <w:ind w:left="803" w:hangingChars="400" w:hanging="803"/>
      </w:pPr>
      <w:r>
        <w:rPr>
          <w:rFonts w:hint="eastAsia"/>
        </w:rPr>
        <w:t xml:space="preserve">　　ア　重大事態に係わる事実関係を明確にするための調査については、「いじめ対策委員会」が中心となり、全職員体制で速やかに行う。</w:t>
      </w:r>
    </w:p>
    <w:p w14:paraId="79BAC303" w14:textId="77777777" w:rsidR="00C666B3" w:rsidRDefault="00C666B3" w:rsidP="00C666B3">
      <w:pPr>
        <w:ind w:leftChars="100" w:left="803" w:hangingChars="300" w:hanging="602"/>
      </w:pPr>
      <w:r>
        <w:rPr>
          <w:rFonts w:hint="eastAsia"/>
        </w:rPr>
        <w:lastRenderedPageBreak/>
        <w:t xml:space="preserve">　イ　調査の際には、重大事態の性質に応じて、適切な専門家を加えるとともに、いじめ事案の関係者と直接の人間関係または特別な利害関係を有しない第三者の参加を図り、調査の公平性・中立性を確保する。</w:t>
      </w:r>
    </w:p>
    <w:p w14:paraId="7ACB8CFC" w14:textId="47A9D5C0" w:rsidR="005D11C6" w:rsidRDefault="00C666B3" w:rsidP="00C666B3">
      <w:pPr>
        <w:ind w:leftChars="100" w:left="803" w:hangingChars="300" w:hanging="602"/>
      </w:pPr>
      <w:r>
        <w:rPr>
          <w:rFonts w:hint="eastAsia"/>
        </w:rPr>
        <w:t xml:space="preserve">　ウ　</w:t>
      </w:r>
      <w:r w:rsidR="005D11C6">
        <w:rPr>
          <w:rFonts w:hint="eastAsia"/>
        </w:rPr>
        <w:t>被害児童及び保護者等に対する調査方針等の説明を行う。</w:t>
      </w:r>
    </w:p>
    <w:p w14:paraId="0CD83551" w14:textId="2E034B1F" w:rsidR="00C666B3" w:rsidRDefault="005D11C6" w:rsidP="005D11C6">
      <w:pPr>
        <w:ind w:leftChars="200" w:left="804" w:hangingChars="200" w:hanging="402"/>
      </w:pPr>
      <w:r>
        <w:rPr>
          <w:rFonts w:hint="eastAsia"/>
        </w:rPr>
        <w:t xml:space="preserve">エ　</w:t>
      </w:r>
      <w:r w:rsidR="00C666B3">
        <w:rPr>
          <w:rFonts w:hint="eastAsia"/>
        </w:rPr>
        <w:t>調査においては、いじめの事実関係を可能な限り網羅し、明確にする。特に、客観的な事実関係を速やかに調査する。</w:t>
      </w:r>
    </w:p>
    <w:p w14:paraId="5D821534" w14:textId="5AA3B008" w:rsidR="00C666B3" w:rsidRDefault="00C666B3" w:rsidP="00C666B3">
      <w:pPr>
        <w:ind w:leftChars="100" w:left="803" w:hangingChars="300" w:hanging="602"/>
      </w:pPr>
      <w:r>
        <w:rPr>
          <w:rFonts w:hint="eastAsia"/>
        </w:rPr>
        <w:t xml:space="preserve">　</w:t>
      </w:r>
      <w:r w:rsidR="005D11C6">
        <w:rPr>
          <w:rFonts w:hint="eastAsia"/>
        </w:rPr>
        <w:t>オ</w:t>
      </w:r>
      <w:r>
        <w:rPr>
          <w:rFonts w:hint="eastAsia"/>
        </w:rPr>
        <w:t xml:space="preserve">　調査報告を学校</w:t>
      </w:r>
      <w:r w:rsidR="005D11C6">
        <w:rPr>
          <w:rFonts w:hint="eastAsia"/>
        </w:rPr>
        <w:t>の</w:t>
      </w:r>
      <w:r>
        <w:rPr>
          <w:rFonts w:hint="eastAsia"/>
        </w:rPr>
        <w:t>設置者に報告する。</w:t>
      </w:r>
    </w:p>
    <w:p w14:paraId="2310F82F" w14:textId="1463CD44" w:rsidR="00C666B3" w:rsidRDefault="00C666B3" w:rsidP="00C666B3">
      <w:pPr>
        <w:ind w:leftChars="100" w:left="803" w:hangingChars="300" w:hanging="602"/>
      </w:pPr>
      <w:r>
        <w:rPr>
          <w:rFonts w:hint="eastAsia"/>
        </w:rPr>
        <w:t xml:space="preserve">　</w:t>
      </w:r>
      <w:r w:rsidR="005D11C6">
        <w:rPr>
          <w:rFonts w:hint="eastAsia"/>
        </w:rPr>
        <w:t>カ</w:t>
      </w:r>
      <w:r>
        <w:rPr>
          <w:rFonts w:hint="eastAsia"/>
        </w:rPr>
        <w:t xml:space="preserve">　いじめを受けた児童及びその保護者に対して、調査によって明らかになった事実関係について、経過報告を含め、適時・適切な方法により情報を提供する。（※関係者の個人情報に配慮する。）</w:t>
      </w:r>
    </w:p>
    <w:p w14:paraId="5D0DE3D0" w14:textId="73E65E84" w:rsidR="00C666B3" w:rsidRDefault="00C666B3" w:rsidP="00C666B3">
      <w:pPr>
        <w:ind w:left="803" w:hangingChars="400" w:hanging="803"/>
      </w:pPr>
      <w:r>
        <w:rPr>
          <w:rFonts w:hint="eastAsia"/>
        </w:rPr>
        <w:t xml:space="preserve">　　</w:t>
      </w:r>
      <w:r w:rsidR="005D11C6">
        <w:rPr>
          <w:rFonts w:hint="eastAsia"/>
        </w:rPr>
        <w:t>キ</w:t>
      </w:r>
      <w:r>
        <w:rPr>
          <w:rFonts w:hint="eastAsia"/>
        </w:rPr>
        <w:t xml:space="preserve">　いじめを受けた児童及びその保護者の意向を配慮したうえで、保護者説明会等により、適宜・適切に全ての保護者に説明するとともに、解決に向けて協力を依頼する。</w:t>
      </w:r>
    </w:p>
    <w:p w14:paraId="78E97A00" w14:textId="4C724808" w:rsidR="00C666B3" w:rsidRDefault="00C666B3" w:rsidP="00C666B3">
      <w:pPr>
        <w:ind w:left="602" w:hangingChars="300" w:hanging="602"/>
      </w:pPr>
      <w:r>
        <w:rPr>
          <w:rFonts w:hint="eastAsia"/>
        </w:rPr>
        <w:t xml:space="preserve">　　</w:t>
      </w:r>
      <w:r w:rsidR="005D11C6">
        <w:rPr>
          <w:rFonts w:hint="eastAsia"/>
        </w:rPr>
        <w:t>ク</w:t>
      </w:r>
      <w:r>
        <w:rPr>
          <w:rFonts w:hint="eastAsia"/>
        </w:rPr>
        <w:t xml:space="preserve">　「いじめ対策委員会」で再発防止策をまとめ、学校を</w:t>
      </w:r>
      <w:r w:rsidR="005D11C6">
        <w:rPr>
          <w:rFonts w:hint="eastAsia"/>
        </w:rPr>
        <w:t>あげて</w:t>
      </w:r>
      <w:r>
        <w:rPr>
          <w:rFonts w:hint="eastAsia"/>
        </w:rPr>
        <w:t>取り組む。</w:t>
      </w:r>
    </w:p>
    <w:p w14:paraId="2FFA513B" w14:textId="0E6D1C09" w:rsidR="00C666B3" w:rsidRDefault="00C666B3" w:rsidP="00C666B3">
      <w:r>
        <w:rPr>
          <w:rFonts w:hint="eastAsia"/>
        </w:rPr>
        <w:t>（２）学校の設置者（</w:t>
      </w:r>
      <w:r w:rsidR="005D11C6">
        <w:rPr>
          <w:rFonts w:hint="eastAsia"/>
        </w:rPr>
        <w:t>当該</w:t>
      </w:r>
      <w:r>
        <w:rPr>
          <w:rFonts w:hint="eastAsia"/>
        </w:rPr>
        <w:t>教育委員会）が調査の主体となる場合</w:t>
      </w:r>
    </w:p>
    <w:p w14:paraId="310B0865" w14:textId="4C11F5A9" w:rsidR="00C666B3" w:rsidRPr="002F76AB" w:rsidRDefault="00C666B3" w:rsidP="00C666B3">
      <w:r>
        <w:rPr>
          <w:rFonts w:hint="eastAsia"/>
        </w:rPr>
        <w:t xml:space="preserve">　　</w:t>
      </w:r>
      <w:r w:rsidR="005D11C6">
        <w:rPr>
          <w:rFonts w:hint="eastAsia"/>
        </w:rPr>
        <w:t xml:space="preserve">　</w:t>
      </w:r>
      <w:r>
        <w:rPr>
          <w:rFonts w:hint="eastAsia"/>
        </w:rPr>
        <w:t xml:space="preserve">　盛岡市教育委員会の指示のもと、資料の提出など、調査に協力する。</w:t>
      </w:r>
    </w:p>
    <w:p w14:paraId="72F8D23A" w14:textId="23BEE28B" w:rsidR="00C666B3" w:rsidRDefault="00C666B3" w:rsidP="00C666B3"/>
    <w:p w14:paraId="6D05BD9E" w14:textId="6AC61E1D" w:rsidR="00995A87" w:rsidRPr="00995A87" w:rsidRDefault="00764A25" w:rsidP="00C666B3">
      <w:pPr>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Ⅷ</w:t>
      </w:r>
      <w:r w:rsidR="00995A87" w:rsidRPr="00995A87">
        <w:rPr>
          <w:rFonts w:ascii="HGP創英角ｺﾞｼｯｸUB" w:eastAsia="HGP創英角ｺﾞｼｯｸUB" w:hAnsi="HGP創英角ｺﾞｼｯｸUB" w:hint="eastAsia"/>
        </w:rPr>
        <w:t xml:space="preserve">　地域や家庭との連携について</w:t>
      </w:r>
    </w:p>
    <w:p w14:paraId="618C445A" w14:textId="2B589EBE" w:rsidR="00995A87" w:rsidRDefault="00995A87" w:rsidP="00995A87">
      <w:pPr>
        <w:ind w:left="602" w:hangingChars="300" w:hanging="602"/>
      </w:pPr>
      <w:r>
        <w:rPr>
          <w:rFonts w:hint="eastAsia"/>
        </w:rPr>
        <w:t xml:space="preserve">　　◇学校いじめ防止基本方針や学校でのいじめ防止の取組等について、保護者や地域に知らせ、理解と協力を得る。</w:t>
      </w:r>
    </w:p>
    <w:p w14:paraId="01CEBC03" w14:textId="5478D2CE" w:rsidR="00995A87" w:rsidRPr="00C666B3" w:rsidRDefault="00995A87" w:rsidP="00995A87">
      <w:pPr>
        <w:ind w:left="602" w:hangingChars="300" w:hanging="602"/>
      </w:pPr>
      <w:bookmarkStart w:id="0" w:name="_GoBack"/>
      <w:bookmarkEnd w:id="0"/>
      <w:r>
        <w:rPr>
          <w:rFonts w:hint="eastAsia"/>
        </w:rPr>
        <w:t xml:space="preserve">　　◇地域全体で「いじめは</w:t>
      </w:r>
      <w:r w:rsidR="00764A25">
        <w:rPr>
          <w:rFonts w:hint="eastAsia"/>
        </w:rPr>
        <w:t>絶対に許されない</w:t>
      </w:r>
      <w:r>
        <w:rPr>
          <w:rFonts w:hint="eastAsia"/>
        </w:rPr>
        <w:t>」</w:t>
      </w:r>
      <w:r w:rsidR="00764A25">
        <w:rPr>
          <w:rFonts w:hint="eastAsia"/>
        </w:rPr>
        <w:t>という認識を広めることが大切であるということから、ＰＴＡや地域の会合等で、いじめ問題等健全育成についての話合いを奨めることをお願いする。</w:t>
      </w:r>
    </w:p>
    <w:sectPr w:rsidR="00995A87" w:rsidRPr="00C666B3" w:rsidSect="00A91FFA">
      <w:pgSz w:w="11906" w:h="16838" w:code="9"/>
      <w:pgMar w:top="1134" w:right="1134" w:bottom="1134" w:left="1134" w:header="851" w:footer="992" w:gutter="0"/>
      <w:cols w:space="425"/>
      <w:docGrid w:type="linesAndChars" w:linePitch="375"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CFDF6" w14:textId="77777777" w:rsidR="007C3A40" w:rsidRDefault="007C3A40" w:rsidP="006E316F">
      <w:r>
        <w:separator/>
      </w:r>
    </w:p>
  </w:endnote>
  <w:endnote w:type="continuationSeparator" w:id="0">
    <w:p w14:paraId="6FDF7D4E" w14:textId="77777777" w:rsidR="007C3A40" w:rsidRDefault="007C3A40" w:rsidP="006E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D1F4F" w14:textId="77777777" w:rsidR="007C3A40" w:rsidRDefault="007C3A40" w:rsidP="006E316F">
      <w:r>
        <w:separator/>
      </w:r>
    </w:p>
  </w:footnote>
  <w:footnote w:type="continuationSeparator" w:id="0">
    <w:p w14:paraId="22FBA7C5" w14:textId="77777777" w:rsidR="007C3A40" w:rsidRDefault="007C3A40" w:rsidP="006E3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26A"/>
    <w:multiLevelType w:val="hybridMultilevel"/>
    <w:tmpl w:val="33D86424"/>
    <w:lvl w:ilvl="0" w:tplc="378663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66369"/>
    <w:multiLevelType w:val="hybridMultilevel"/>
    <w:tmpl w:val="89AAEA6C"/>
    <w:lvl w:ilvl="0" w:tplc="BF0481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992F4C"/>
    <w:multiLevelType w:val="hybridMultilevel"/>
    <w:tmpl w:val="15969FD4"/>
    <w:lvl w:ilvl="0" w:tplc="1F8CB1A2">
      <w:start w:val="1"/>
      <w:numFmt w:val="decimalFullWidth"/>
      <w:lvlText w:val="（%1）"/>
      <w:lvlJc w:val="left"/>
      <w:pPr>
        <w:ind w:left="987" w:hanging="360"/>
      </w:pPr>
      <w:rPr>
        <w:rFonts w:asciiTheme="minorHAnsi" w:eastAsiaTheme="minorEastAsia" w:hAnsiTheme="minorHAnsi" w:cstheme="minorBidi"/>
      </w:rPr>
    </w:lvl>
    <w:lvl w:ilvl="1" w:tplc="04090017" w:tentative="1">
      <w:start w:val="1"/>
      <w:numFmt w:val="aiueoFullWidth"/>
      <w:lvlText w:val="(%2)"/>
      <w:lvlJc w:val="left"/>
      <w:pPr>
        <w:ind w:left="1467" w:hanging="420"/>
      </w:pPr>
    </w:lvl>
    <w:lvl w:ilvl="2" w:tplc="04090011" w:tentative="1">
      <w:start w:val="1"/>
      <w:numFmt w:val="decimalEnclosedCircle"/>
      <w:lvlText w:val="%3"/>
      <w:lvlJc w:val="left"/>
      <w:pPr>
        <w:ind w:left="1887" w:hanging="420"/>
      </w:pPr>
    </w:lvl>
    <w:lvl w:ilvl="3" w:tplc="0409000F" w:tentative="1">
      <w:start w:val="1"/>
      <w:numFmt w:val="decimal"/>
      <w:lvlText w:val="%4."/>
      <w:lvlJc w:val="left"/>
      <w:pPr>
        <w:ind w:left="2307" w:hanging="420"/>
      </w:pPr>
    </w:lvl>
    <w:lvl w:ilvl="4" w:tplc="04090017" w:tentative="1">
      <w:start w:val="1"/>
      <w:numFmt w:val="aiueoFullWidth"/>
      <w:lvlText w:val="(%5)"/>
      <w:lvlJc w:val="left"/>
      <w:pPr>
        <w:ind w:left="2727" w:hanging="420"/>
      </w:pPr>
    </w:lvl>
    <w:lvl w:ilvl="5" w:tplc="04090011" w:tentative="1">
      <w:start w:val="1"/>
      <w:numFmt w:val="decimalEnclosedCircle"/>
      <w:lvlText w:val="%6"/>
      <w:lvlJc w:val="left"/>
      <w:pPr>
        <w:ind w:left="3147" w:hanging="420"/>
      </w:pPr>
    </w:lvl>
    <w:lvl w:ilvl="6" w:tplc="0409000F" w:tentative="1">
      <w:start w:val="1"/>
      <w:numFmt w:val="decimal"/>
      <w:lvlText w:val="%7."/>
      <w:lvlJc w:val="left"/>
      <w:pPr>
        <w:ind w:left="3567" w:hanging="420"/>
      </w:pPr>
    </w:lvl>
    <w:lvl w:ilvl="7" w:tplc="04090017" w:tentative="1">
      <w:start w:val="1"/>
      <w:numFmt w:val="aiueoFullWidth"/>
      <w:lvlText w:val="(%8)"/>
      <w:lvlJc w:val="left"/>
      <w:pPr>
        <w:ind w:left="3987" w:hanging="420"/>
      </w:pPr>
    </w:lvl>
    <w:lvl w:ilvl="8" w:tplc="04090011" w:tentative="1">
      <w:start w:val="1"/>
      <w:numFmt w:val="decimalEnclosedCircle"/>
      <w:lvlText w:val="%9"/>
      <w:lvlJc w:val="left"/>
      <w:pPr>
        <w:ind w:left="4407" w:hanging="420"/>
      </w:pPr>
    </w:lvl>
  </w:abstractNum>
  <w:abstractNum w:abstractNumId="3" w15:restartNumberingAfterBreak="0">
    <w:nsid w:val="09EA07BE"/>
    <w:multiLevelType w:val="hybridMultilevel"/>
    <w:tmpl w:val="5A525A8A"/>
    <w:lvl w:ilvl="0" w:tplc="5D0299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C07536"/>
    <w:multiLevelType w:val="hybridMultilevel"/>
    <w:tmpl w:val="B4DCE946"/>
    <w:lvl w:ilvl="0" w:tplc="F2BA8D14">
      <w:start w:val="4"/>
      <w:numFmt w:val="bullet"/>
      <w:lvlText w:val="・"/>
      <w:lvlJc w:val="left"/>
      <w:pPr>
        <w:ind w:left="1364" w:hanging="360"/>
      </w:pPr>
      <w:rPr>
        <w:rFonts w:ascii="ＭＳ 明朝" w:eastAsia="ＭＳ 明朝" w:hAnsi="ＭＳ 明朝" w:cstheme="minorBidi" w:hint="eastAsia"/>
      </w:rPr>
    </w:lvl>
    <w:lvl w:ilvl="1" w:tplc="0409000B" w:tentative="1">
      <w:start w:val="1"/>
      <w:numFmt w:val="bullet"/>
      <w:lvlText w:val=""/>
      <w:lvlJc w:val="left"/>
      <w:pPr>
        <w:ind w:left="1844" w:hanging="420"/>
      </w:pPr>
      <w:rPr>
        <w:rFonts w:ascii="Wingdings" w:hAnsi="Wingdings" w:hint="default"/>
      </w:rPr>
    </w:lvl>
    <w:lvl w:ilvl="2" w:tplc="0409000D" w:tentative="1">
      <w:start w:val="1"/>
      <w:numFmt w:val="bullet"/>
      <w:lvlText w:val=""/>
      <w:lvlJc w:val="left"/>
      <w:pPr>
        <w:ind w:left="2264" w:hanging="420"/>
      </w:pPr>
      <w:rPr>
        <w:rFonts w:ascii="Wingdings" w:hAnsi="Wingdings" w:hint="default"/>
      </w:rPr>
    </w:lvl>
    <w:lvl w:ilvl="3" w:tplc="04090001" w:tentative="1">
      <w:start w:val="1"/>
      <w:numFmt w:val="bullet"/>
      <w:lvlText w:val=""/>
      <w:lvlJc w:val="left"/>
      <w:pPr>
        <w:ind w:left="2684" w:hanging="420"/>
      </w:pPr>
      <w:rPr>
        <w:rFonts w:ascii="Wingdings" w:hAnsi="Wingdings" w:hint="default"/>
      </w:rPr>
    </w:lvl>
    <w:lvl w:ilvl="4" w:tplc="0409000B" w:tentative="1">
      <w:start w:val="1"/>
      <w:numFmt w:val="bullet"/>
      <w:lvlText w:val=""/>
      <w:lvlJc w:val="left"/>
      <w:pPr>
        <w:ind w:left="3104" w:hanging="420"/>
      </w:pPr>
      <w:rPr>
        <w:rFonts w:ascii="Wingdings" w:hAnsi="Wingdings" w:hint="default"/>
      </w:rPr>
    </w:lvl>
    <w:lvl w:ilvl="5" w:tplc="0409000D" w:tentative="1">
      <w:start w:val="1"/>
      <w:numFmt w:val="bullet"/>
      <w:lvlText w:val=""/>
      <w:lvlJc w:val="left"/>
      <w:pPr>
        <w:ind w:left="3524" w:hanging="420"/>
      </w:pPr>
      <w:rPr>
        <w:rFonts w:ascii="Wingdings" w:hAnsi="Wingdings" w:hint="default"/>
      </w:rPr>
    </w:lvl>
    <w:lvl w:ilvl="6" w:tplc="04090001" w:tentative="1">
      <w:start w:val="1"/>
      <w:numFmt w:val="bullet"/>
      <w:lvlText w:val=""/>
      <w:lvlJc w:val="left"/>
      <w:pPr>
        <w:ind w:left="3944" w:hanging="420"/>
      </w:pPr>
      <w:rPr>
        <w:rFonts w:ascii="Wingdings" w:hAnsi="Wingdings" w:hint="default"/>
      </w:rPr>
    </w:lvl>
    <w:lvl w:ilvl="7" w:tplc="0409000B" w:tentative="1">
      <w:start w:val="1"/>
      <w:numFmt w:val="bullet"/>
      <w:lvlText w:val=""/>
      <w:lvlJc w:val="left"/>
      <w:pPr>
        <w:ind w:left="4364" w:hanging="420"/>
      </w:pPr>
      <w:rPr>
        <w:rFonts w:ascii="Wingdings" w:hAnsi="Wingdings" w:hint="default"/>
      </w:rPr>
    </w:lvl>
    <w:lvl w:ilvl="8" w:tplc="0409000D" w:tentative="1">
      <w:start w:val="1"/>
      <w:numFmt w:val="bullet"/>
      <w:lvlText w:val=""/>
      <w:lvlJc w:val="left"/>
      <w:pPr>
        <w:ind w:left="4784" w:hanging="42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59"/>
    <w:rsid w:val="00017326"/>
    <w:rsid w:val="00191918"/>
    <w:rsid w:val="00282CE9"/>
    <w:rsid w:val="00294559"/>
    <w:rsid w:val="003671E4"/>
    <w:rsid w:val="00413B9B"/>
    <w:rsid w:val="004C068C"/>
    <w:rsid w:val="004F5CBD"/>
    <w:rsid w:val="0056415B"/>
    <w:rsid w:val="005850C2"/>
    <w:rsid w:val="005C3B31"/>
    <w:rsid w:val="005D11C6"/>
    <w:rsid w:val="006147E7"/>
    <w:rsid w:val="00670DFD"/>
    <w:rsid w:val="006E316F"/>
    <w:rsid w:val="006F043C"/>
    <w:rsid w:val="007053AB"/>
    <w:rsid w:val="007138DB"/>
    <w:rsid w:val="00764A25"/>
    <w:rsid w:val="007C3A40"/>
    <w:rsid w:val="007D5C84"/>
    <w:rsid w:val="008141C1"/>
    <w:rsid w:val="008A1F03"/>
    <w:rsid w:val="008A6A12"/>
    <w:rsid w:val="008B0DC5"/>
    <w:rsid w:val="008D24EC"/>
    <w:rsid w:val="00991B5D"/>
    <w:rsid w:val="00995A87"/>
    <w:rsid w:val="009E2E38"/>
    <w:rsid w:val="00A013C2"/>
    <w:rsid w:val="00A02C24"/>
    <w:rsid w:val="00A22C8C"/>
    <w:rsid w:val="00A91FFA"/>
    <w:rsid w:val="00B86D5E"/>
    <w:rsid w:val="00BF05B0"/>
    <w:rsid w:val="00C26980"/>
    <w:rsid w:val="00C666B3"/>
    <w:rsid w:val="00CA5D22"/>
    <w:rsid w:val="00CB5F00"/>
    <w:rsid w:val="00CF24D5"/>
    <w:rsid w:val="00D702E0"/>
    <w:rsid w:val="00D72503"/>
    <w:rsid w:val="00E66E21"/>
    <w:rsid w:val="00EC5F86"/>
    <w:rsid w:val="00ED2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B9FBD2"/>
  <w15:docId w15:val="{8B802D7D-7DC6-4641-B4C8-97037506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24D5"/>
    <w:pPr>
      <w:ind w:leftChars="400" w:left="840"/>
    </w:pPr>
  </w:style>
  <w:style w:type="paragraph" w:styleId="a4">
    <w:name w:val="Balloon Text"/>
    <w:basedOn w:val="a"/>
    <w:link w:val="a5"/>
    <w:uiPriority w:val="99"/>
    <w:semiHidden/>
    <w:unhideWhenUsed/>
    <w:rsid w:val="007138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38DB"/>
    <w:rPr>
      <w:rFonts w:asciiTheme="majorHAnsi" w:eastAsiaTheme="majorEastAsia" w:hAnsiTheme="majorHAnsi" w:cstheme="majorBidi"/>
      <w:sz w:val="18"/>
      <w:szCs w:val="18"/>
    </w:rPr>
  </w:style>
  <w:style w:type="paragraph" w:styleId="a6">
    <w:name w:val="header"/>
    <w:basedOn w:val="a"/>
    <w:link w:val="a7"/>
    <w:uiPriority w:val="99"/>
    <w:unhideWhenUsed/>
    <w:rsid w:val="006E316F"/>
    <w:pPr>
      <w:tabs>
        <w:tab w:val="center" w:pos="4252"/>
        <w:tab w:val="right" w:pos="8504"/>
      </w:tabs>
      <w:snapToGrid w:val="0"/>
    </w:pPr>
  </w:style>
  <w:style w:type="character" w:customStyle="1" w:styleId="a7">
    <w:name w:val="ヘッダー (文字)"/>
    <w:basedOn w:val="a0"/>
    <w:link w:val="a6"/>
    <w:uiPriority w:val="99"/>
    <w:rsid w:val="006E316F"/>
  </w:style>
  <w:style w:type="paragraph" w:styleId="a8">
    <w:name w:val="footer"/>
    <w:basedOn w:val="a"/>
    <w:link w:val="a9"/>
    <w:uiPriority w:val="99"/>
    <w:unhideWhenUsed/>
    <w:rsid w:val="006E316F"/>
    <w:pPr>
      <w:tabs>
        <w:tab w:val="center" w:pos="4252"/>
        <w:tab w:val="right" w:pos="8504"/>
      </w:tabs>
      <w:snapToGrid w:val="0"/>
    </w:pPr>
  </w:style>
  <w:style w:type="character" w:customStyle="1" w:styleId="a9">
    <w:name w:val="フッター (文字)"/>
    <w:basedOn w:val="a0"/>
    <w:link w:val="a8"/>
    <w:uiPriority w:val="99"/>
    <w:rsid w:val="006E3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678</Words>
  <Characters>3871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chiba</dc:creator>
  <cp:lastModifiedBy>飯岡小学校</cp:lastModifiedBy>
  <cp:revision>5</cp:revision>
  <cp:lastPrinted>2024-05-10T08:24:00Z</cp:lastPrinted>
  <dcterms:created xsi:type="dcterms:W3CDTF">2024-05-10T08:25:00Z</dcterms:created>
  <dcterms:modified xsi:type="dcterms:W3CDTF">2025-07-16T08:41:00Z</dcterms:modified>
</cp:coreProperties>
</file>